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1393E" w14:textId="27A3F06B" w:rsidR="00FB057E" w:rsidRDefault="00FB057E">
      <w:pPr>
        <w:rPr>
          <w:rFonts w:ascii="Arial Narrow" w:hAnsi="Arial Narrow"/>
          <w:b/>
          <w:sz w:val="24"/>
          <w:szCs w:val="24"/>
        </w:rPr>
      </w:pPr>
      <w:r w:rsidRPr="006E4FB5">
        <w:rPr>
          <w:rFonts w:ascii="Arial Narrow" w:hAnsi="Arial Narrow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BDC7F4" wp14:editId="48B9A8E6">
                <wp:simplePos x="0" y="0"/>
                <wp:positionH relativeFrom="margin">
                  <wp:posOffset>194310</wp:posOffset>
                </wp:positionH>
                <wp:positionV relativeFrom="paragraph">
                  <wp:posOffset>662940</wp:posOffset>
                </wp:positionV>
                <wp:extent cx="5757545" cy="3449955"/>
                <wp:effectExtent l="0" t="0" r="14605" b="1714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3449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2225" cmpd="sng">
                          <a:solidFill>
                            <a:schemeClr val="tx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E85E" w14:textId="46B67679" w:rsidR="006E4FB5" w:rsidRPr="006E4FB5" w:rsidRDefault="006E4FB5" w:rsidP="006E4FB5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E4FB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Instrucciones </w:t>
                            </w:r>
                            <w:r w:rsidR="00FB057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 información </w:t>
                            </w:r>
                            <w:r w:rsidRPr="006E4FB5">
                              <w:rPr>
                                <w:b/>
                                <w:sz w:val="24"/>
                                <w:szCs w:val="24"/>
                              </w:rPr>
                              <w:t>para la cumplimentación:</w:t>
                            </w:r>
                          </w:p>
                          <w:p w14:paraId="4DE2EAFF" w14:textId="142B9F81" w:rsidR="00FB057E" w:rsidRPr="00FB057E" w:rsidRDefault="00FB057E" w:rsidP="00FB057E">
                            <w:pPr>
                              <w:spacing w:before="120" w:after="120"/>
                            </w:pPr>
                            <w:r>
                              <w:t>El contenido de este documento “Memoria de la entidad” aporta la información de referencia para la aplicación de</w:t>
                            </w:r>
                            <w:r w:rsidR="0007538D">
                              <w:t xml:space="preserve">l </w:t>
                            </w:r>
                            <w:r>
                              <w:t>criterio</w:t>
                            </w:r>
                            <w:r w:rsidR="0007538D">
                              <w:t xml:space="preserve"> obligatorio de selección de operaciones </w:t>
                            </w:r>
                            <w:r w:rsidR="00477A6D">
                              <w:t xml:space="preserve">número </w:t>
                            </w:r>
                            <w:r w:rsidR="0007538D">
                              <w:t xml:space="preserve">9 </w:t>
                            </w:r>
                            <w:r w:rsidR="00477A6D">
                              <w:t xml:space="preserve">y del bloque 4 de criterios de </w:t>
                            </w:r>
                            <w:r>
                              <w:t xml:space="preserve">valoración </w:t>
                            </w:r>
                            <w:r w:rsidR="00477A6D" w:rsidRPr="00477A6D">
                              <w:rPr>
                                <w:i/>
                                <w:iCs/>
                              </w:rPr>
                              <w:t>Capacidad de la entidad para la gestión técnica, económica y administrativa de la entidad que presenta la solicitud de financiación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, </w:t>
                            </w:r>
                            <w:r w:rsidRPr="00FB057E">
                              <w:t>en la evaluación de la propuesta presentada</w:t>
                            </w:r>
                            <w:r>
                              <w:t>.</w:t>
                            </w:r>
                          </w:p>
                          <w:p w14:paraId="1D046193" w14:textId="3F9DFCE8" w:rsidR="006E4FB5" w:rsidRDefault="006E4FB5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 xml:space="preserve">Este anexo tendrá una </w:t>
                            </w:r>
                            <w:r w:rsidRPr="006E4FB5">
                              <w:rPr>
                                <w:b/>
                              </w:rPr>
                              <w:t>extensión máxima de 10 páginas</w:t>
                            </w:r>
                            <w:r w:rsidR="00C63F07">
                              <w:rPr>
                                <w:b/>
                              </w:rPr>
                              <w:t>.</w:t>
                            </w:r>
                          </w:p>
                          <w:p w14:paraId="4272788C" w14:textId="385568B0" w:rsidR="00C63F07" w:rsidRDefault="00C63F0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Responder de manera clara y concisa y ajustada al contenido que se pide en cada apartado.</w:t>
                            </w:r>
                          </w:p>
                          <w:p w14:paraId="4C200EF5" w14:textId="2AFC295F" w:rsidR="006E4FB5" w:rsidRDefault="006E4FB5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Características de la fuente</w:t>
                            </w:r>
                            <w:r w:rsidRPr="006E4FB5">
                              <w:t xml:space="preserve">:  </w:t>
                            </w:r>
                            <w:r w:rsidRPr="006E4FB5">
                              <w:rPr>
                                <w:b/>
                              </w:rPr>
                              <w:t xml:space="preserve">Fuente: </w:t>
                            </w:r>
                            <w:r w:rsidRPr="006E4FB5">
                              <w:rPr>
                                <w:rFonts w:ascii="Arial Narrow" w:hAnsi="Arial Narrow"/>
                              </w:rPr>
                              <w:t>Arial Narrow</w:t>
                            </w:r>
                            <w:r>
                              <w:t xml:space="preserve">, </w:t>
                            </w:r>
                            <w:r w:rsidRPr="006E4FB5">
                              <w:rPr>
                                <w:b/>
                              </w:rPr>
                              <w:t>Tamaño:</w:t>
                            </w:r>
                            <w:r>
                              <w:t xml:space="preserve"> </w:t>
                            </w:r>
                            <w:r w:rsidRPr="006E4FB5">
                              <w:rPr>
                                <w:rFonts w:ascii="Arial Narrow" w:hAnsi="Arial Narrow"/>
                              </w:rPr>
                              <w:t>11</w:t>
                            </w:r>
                            <w:r w:rsidR="00C75FFE">
                              <w:rPr>
                                <w:rFonts w:ascii="Arial Narrow" w:hAnsi="Arial Narrow"/>
                              </w:rPr>
                              <w:t xml:space="preserve">, </w:t>
                            </w:r>
                            <w:r w:rsidR="00C75FFE" w:rsidRPr="00C75FFE">
                              <w:rPr>
                                <w:b/>
                              </w:rPr>
                              <w:t>Interlineado:</w:t>
                            </w:r>
                            <w:r w:rsidR="00C75FFE">
                              <w:t xml:space="preserve"> sen</w:t>
                            </w:r>
                            <w:r w:rsidR="00C75FFE" w:rsidRPr="00C75FFE">
                              <w:t>cillo</w:t>
                            </w:r>
                            <w:r w:rsidR="00C63F07">
                              <w:t>.</w:t>
                            </w:r>
                          </w:p>
                          <w:p w14:paraId="57E9A909" w14:textId="36D64B72" w:rsidR="00BF2387" w:rsidRDefault="00BF238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Cumplimentar solo los espacios en blanco, no sombreados</w:t>
                            </w:r>
                          </w:p>
                          <w:p w14:paraId="6C348187" w14:textId="0D0D7261" w:rsidR="00C63F07" w:rsidRPr="00C75FFE" w:rsidRDefault="00C63F07" w:rsidP="00FB057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before="120" w:after="120"/>
                              <w:contextualSpacing w:val="0"/>
                            </w:pPr>
                            <w:r>
                              <w:t>Lee atentamente las notas a pie de página.</w:t>
                            </w:r>
                          </w:p>
                          <w:p w14:paraId="04EA9C95" w14:textId="77777777" w:rsidR="006E4FB5" w:rsidRPr="006E4FB5" w:rsidRDefault="006E4FB5" w:rsidP="00AE20D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DC7F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.3pt;margin-top:52.2pt;width:453.35pt;height:271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" fillcolor="#d8d8d8 [2732]" strokecolor="#212934 [1615]" strokeweight="1.75pt">
                <v:textbox>
                  <w:txbxContent>
                    <w:p w14:paraId="7F69E85E" w14:textId="46B67679" w:rsidR="006E4FB5" w:rsidRPr="006E4FB5" w:rsidRDefault="006E4FB5" w:rsidP="006E4FB5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6E4FB5">
                        <w:rPr>
                          <w:b/>
                          <w:sz w:val="24"/>
                          <w:szCs w:val="24"/>
                        </w:rPr>
                        <w:t xml:space="preserve">Instrucciones </w:t>
                      </w:r>
                      <w:r w:rsidR="00FB057E">
                        <w:rPr>
                          <w:b/>
                          <w:sz w:val="24"/>
                          <w:szCs w:val="24"/>
                        </w:rPr>
                        <w:t xml:space="preserve">e información </w:t>
                      </w:r>
                      <w:r w:rsidRPr="006E4FB5">
                        <w:rPr>
                          <w:b/>
                          <w:sz w:val="24"/>
                          <w:szCs w:val="24"/>
                        </w:rPr>
                        <w:t>para la cumplimentación:</w:t>
                      </w:r>
                    </w:p>
                    <w:p w14:paraId="4DE2EAFF" w14:textId="142B9F81" w:rsidR="00FB057E" w:rsidRPr="00FB057E" w:rsidRDefault="00FB057E" w:rsidP="00FB057E">
                      <w:pPr>
                        <w:spacing w:before="120" w:after="120"/>
                      </w:pPr>
                      <w:r>
                        <w:t>El contenido de este documento “Memoria de la entidad” aporta la información de referencia para la aplicación de</w:t>
                      </w:r>
                      <w:r w:rsidR="0007538D">
                        <w:t xml:space="preserve">l </w:t>
                      </w:r>
                      <w:r>
                        <w:t>criterio</w:t>
                      </w:r>
                      <w:r w:rsidR="0007538D">
                        <w:t xml:space="preserve"> obligatorio de selección de operaciones </w:t>
                      </w:r>
                      <w:r w:rsidR="00477A6D">
                        <w:t xml:space="preserve">número </w:t>
                      </w:r>
                      <w:r w:rsidR="0007538D">
                        <w:t xml:space="preserve">9 </w:t>
                      </w:r>
                      <w:r w:rsidR="00477A6D">
                        <w:t xml:space="preserve">y del bloque 4 de criterios de </w:t>
                      </w:r>
                      <w:r>
                        <w:t xml:space="preserve">valoración </w:t>
                      </w:r>
                      <w:r w:rsidR="00477A6D" w:rsidRPr="00477A6D">
                        <w:rPr>
                          <w:i/>
                          <w:iCs/>
                        </w:rPr>
                        <w:t>Capacidad de la entidad para la gestión técnica, económica y administrativa de la entidad que presenta la solicitud de financiación</w:t>
                      </w:r>
                      <w:r>
                        <w:rPr>
                          <w:i/>
                          <w:iCs/>
                        </w:rPr>
                        <w:t xml:space="preserve">, </w:t>
                      </w:r>
                      <w:r w:rsidRPr="00FB057E">
                        <w:t>en la evaluación de la propuesta presentada</w:t>
                      </w:r>
                      <w:r>
                        <w:t>.</w:t>
                      </w:r>
                    </w:p>
                    <w:p w14:paraId="1D046193" w14:textId="3F9DFCE8" w:rsidR="006E4FB5" w:rsidRDefault="006E4FB5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 xml:space="preserve">Este anexo tendrá una </w:t>
                      </w:r>
                      <w:r w:rsidRPr="006E4FB5">
                        <w:rPr>
                          <w:b/>
                        </w:rPr>
                        <w:t>extensión máxima de 10 páginas</w:t>
                      </w:r>
                      <w:r w:rsidR="00C63F07">
                        <w:rPr>
                          <w:b/>
                        </w:rPr>
                        <w:t>.</w:t>
                      </w:r>
                    </w:p>
                    <w:p w14:paraId="4272788C" w14:textId="385568B0" w:rsidR="00C63F07" w:rsidRDefault="00C63F0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Responder de manera clara y concisa y ajustada al contenido que se pide en cada apartado.</w:t>
                      </w:r>
                    </w:p>
                    <w:p w14:paraId="4C200EF5" w14:textId="2AFC295F" w:rsidR="006E4FB5" w:rsidRDefault="006E4FB5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Características de la fuente</w:t>
                      </w:r>
                      <w:r w:rsidRPr="006E4FB5">
                        <w:t xml:space="preserve">:  </w:t>
                      </w:r>
                      <w:r w:rsidRPr="006E4FB5">
                        <w:rPr>
                          <w:b/>
                        </w:rPr>
                        <w:t xml:space="preserve">Fuente: </w:t>
                      </w:r>
                      <w:r w:rsidRPr="006E4FB5">
                        <w:rPr>
                          <w:rFonts w:ascii="Arial Narrow" w:hAnsi="Arial Narrow"/>
                        </w:rPr>
                        <w:t>Arial Narrow</w:t>
                      </w:r>
                      <w:r>
                        <w:t xml:space="preserve">, </w:t>
                      </w:r>
                      <w:r w:rsidRPr="006E4FB5">
                        <w:rPr>
                          <w:b/>
                        </w:rPr>
                        <w:t>Tamaño:</w:t>
                      </w:r>
                      <w:r>
                        <w:t xml:space="preserve"> </w:t>
                      </w:r>
                      <w:r w:rsidRPr="006E4FB5">
                        <w:rPr>
                          <w:rFonts w:ascii="Arial Narrow" w:hAnsi="Arial Narrow"/>
                        </w:rPr>
                        <w:t>11</w:t>
                      </w:r>
                      <w:r w:rsidR="00C75FFE">
                        <w:rPr>
                          <w:rFonts w:ascii="Arial Narrow" w:hAnsi="Arial Narrow"/>
                        </w:rPr>
                        <w:t xml:space="preserve">, </w:t>
                      </w:r>
                      <w:r w:rsidR="00C75FFE" w:rsidRPr="00C75FFE">
                        <w:rPr>
                          <w:b/>
                        </w:rPr>
                        <w:t>Interlineado:</w:t>
                      </w:r>
                      <w:r w:rsidR="00C75FFE">
                        <w:t xml:space="preserve"> sen</w:t>
                      </w:r>
                      <w:r w:rsidR="00C75FFE" w:rsidRPr="00C75FFE">
                        <w:t>cillo</w:t>
                      </w:r>
                      <w:r w:rsidR="00C63F07">
                        <w:t>.</w:t>
                      </w:r>
                    </w:p>
                    <w:p w14:paraId="57E9A909" w14:textId="36D64B72" w:rsidR="00BF2387" w:rsidRDefault="00BF238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Cumplimentar solo los espacios en blanco, no sombreados</w:t>
                      </w:r>
                    </w:p>
                    <w:p w14:paraId="6C348187" w14:textId="0D0D7261" w:rsidR="00C63F07" w:rsidRPr="00C75FFE" w:rsidRDefault="00C63F07" w:rsidP="00FB057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before="120" w:after="120"/>
                        <w:contextualSpacing w:val="0"/>
                      </w:pPr>
                      <w:r>
                        <w:t>Lee atentamente las notas a pie de página.</w:t>
                      </w:r>
                    </w:p>
                    <w:p w14:paraId="04EA9C95" w14:textId="77777777" w:rsidR="006E4FB5" w:rsidRPr="006E4FB5" w:rsidRDefault="006E4FB5" w:rsidP="00AE20DE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 Narrow" w:hAnsi="Arial Narrow"/>
          <w:b/>
          <w:sz w:val="24"/>
          <w:szCs w:val="24"/>
        </w:rPr>
        <w:br w:type="page"/>
      </w:r>
    </w:p>
    <w:p w14:paraId="7541BADB" w14:textId="442B0E9A" w:rsidR="00B52850" w:rsidRDefault="004B2DBA" w:rsidP="00B52850">
      <w:pPr>
        <w:spacing w:before="60" w:after="60" w:line="240" w:lineRule="auto"/>
        <w:ind w:right="142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FORMULARIO</w:t>
      </w:r>
      <w:r w:rsidR="00BE5A8A">
        <w:rPr>
          <w:rFonts w:ascii="Arial Narrow" w:hAnsi="Arial Narrow"/>
          <w:b/>
          <w:sz w:val="24"/>
          <w:szCs w:val="24"/>
        </w:rPr>
        <w:t xml:space="preserve"> </w:t>
      </w:r>
      <w:r w:rsidR="00A24447">
        <w:rPr>
          <w:rFonts w:ascii="Arial Narrow" w:hAnsi="Arial Narrow"/>
          <w:b/>
          <w:sz w:val="24"/>
          <w:szCs w:val="24"/>
        </w:rPr>
        <w:t>S1</w:t>
      </w:r>
      <w:r w:rsidR="00E748B1">
        <w:rPr>
          <w:rFonts w:ascii="Arial Narrow" w:hAnsi="Arial Narrow"/>
          <w:b/>
          <w:sz w:val="24"/>
          <w:szCs w:val="24"/>
        </w:rPr>
        <w:t xml:space="preserve">. </w:t>
      </w:r>
    </w:p>
    <w:p w14:paraId="75AA4809" w14:textId="77777777" w:rsidR="001874DA" w:rsidRPr="00763AC1" w:rsidRDefault="00BE5A8A" w:rsidP="00B52850">
      <w:pPr>
        <w:spacing w:before="60" w:after="60" w:line="240" w:lineRule="auto"/>
        <w:ind w:right="142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4"/>
          <w:szCs w:val="24"/>
        </w:rPr>
        <w:t>MEMORIA</w:t>
      </w:r>
      <w:r w:rsidR="00D05DB3">
        <w:rPr>
          <w:rFonts w:ascii="Arial Narrow" w:hAnsi="Arial Narrow"/>
          <w:b/>
          <w:sz w:val="24"/>
          <w:szCs w:val="24"/>
        </w:rPr>
        <w:t xml:space="preserve"> DE LA ENTIDAD</w:t>
      </w:r>
      <w:r w:rsidR="00763AC1">
        <w:rPr>
          <w:rFonts w:ascii="Arial Narrow" w:hAnsi="Arial Narrow"/>
          <w:b/>
          <w:sz w:val="24"/>
          <w:szCs w:val="24"/>
        </w:rPr>
        <w:t xml:space="preserve"> </w:t>
      </w:r>
      <w:r w:rsidR="00B52850">
        <w:rPr>
          <w:rFonts w:ascii="Arial Narrow" w:hAnsi="Arial Narrow"/>
          <w:b/>
          <w:sz w:val="24"/>
          <w:szCs w:val="24"/>
        </w:rPr>
        <w:t>SOLICITANTE</w:t>
      </w:r>
    </w:p>
    <w:p w14:paraId="2507F8B9" w14:textId="77777777" w:rsidR="00EF58AC" w:rsidRPr="00C8428F" w:rsidRDefault="00D05DB3" w:rsidP="00541EBA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bookmarkStart w:id="0" w:name="_Hlk496796986"/>
      <w:r w:rsidRPr="00C8428F">
        <w:rPr>
          <w:rFonts w:ascii="Arial Narrow" w:hAnsi="Arial Narrow"/>
          <w:b/>
          <w:u w:val="single"/>
        </w:rPr>
        <w:t>E</w:t>
      </w:r>
      <w:r w:rsidR="00EF58AC" w:rsidRPr="00C8428F">
        <w:rPr>
          <w:rFonts w:ascii="Arial Narrow" w:hAnsi="Arial Narrow"/>
          <w:b/>
          <w:u w:val="single"/>
        </w:rPr>
        <w:t>ntidad solicitante</w:t>
      </w:r>
    </w:p>
    <w:p w14:paraId="3DDD976A" w14:textId="77777777" w:rsidR="00C8428F" w:rsidRPr="00BF2387" w:rsidRDefault="004B2DBA" w:rsidP="00C8428F">
      <w:pPr>
        <w:spacing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Nombre o razón social:</w:t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  <w:t xml:space="preserve">                                                                                                             Siglas:</w:t>
      </w:r>
      <w:r w:rsidR="00C8428F" w:rsidRPr="00BF2387">
        <w:rPr>
          <w:rFonts w:ascii="Arial Narrow" w:hAnsi="Arial Narrow"/>
          <w:i/>
          <w:iCs/>
          <w:sz w:val="20"/>
          <w:szCs w:val="20"/>
        </w:rPr>
        <w:t xml:space="preserve">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508"/>
        <w:gridCol w:w="284"/>
        <w:gridCol w:w="1701"/>
      </w:tblGrid>
      <w:tr w:rsidR="004B2DBA" w14:paraId="11053CB1" w14:textId="77777777" w:rsidTr="004B2DBA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9EE9" w14:textId="77777777" w:rsidR="004B2DBA" w:rsidRPr="00FC161D" w:rsidRDefault="004B2DBA" w:rsidP="00EB55F2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55F2" w14:textId="77777777" w:rsidR="004B2DBA" w:rsidRPr="004B2DBA" w:rsidRDefault="004B2DBA" w:rsidP="00EB55F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DDC8" w14:textId="77777777" w:rsidR="004B2DBA" w:rsidRPr="00FC161D" w:rsidRDefault="004B2DBA" w:rsidP="00EB55F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8A9292D" w14:textId="1E201601" w:rsidR="009B725C" w:rsidRPr="00BF2387" w:rsidRDefault="009B725C" w:rsidP="009B725C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 xml:space="preserve">Tipo entidad </w:t>
      </w:r>
      <w:r w:rsidRPr="00C36D3B">
        <w:rPr>
          <w:rFonts w:ascii="Arial Narrow" w:hAnsi="Arial Narrow"/>
          <w:i/>
          <w:iCs/>
          <w:sz w:val="16"/>
          <w:szCs w:val="16"/>
        </w:rPr>
        <w:t>(</w:t>
      </w:r>
      <w:r w:rsidR="002D35A5" w:rsidRPr="00C36D3B">
        <w:rPr>
          <w:rFonts w:ascii="Arial Narrow" w:hAnsi="Arial Narrow"/>
          <w:i/>
          <w:iCs/>
          <w:sz w:val="16"/>
          <w:szCs w:val="16"/>
        </w:rPr>
        <w:t>indicar</w:t>
      </w:r>
      <w:r w:rsidR="00C36D3B" w:rsidRPr="00C36D3B">
        <w:rPr>
          <w:rFonts w:ascii="Arial Narrow" w:hAnsi="Arial Narrow"/>
          <w:i/>
          <w:iCs/>
          <w:sz w:val="16"/>
          <w:szCs w:val="16"/>
        </w:rPr>
        <w:t xml:space="preserve"> si es una entidad representativa, una empresa o entidad de economía social o un grupo empresarial de economía social)</w:t>
      </w:r>
      <w:r w:rsidRPr="00BF2387">
        <w:rPr>
          <w:rFonts w:ascii="Arial Narrow" w:hAnsi="Arial Narrow"/>
          <w:i/>
          <w:iCs/>
          <w:sz w:val="20"/>
          <w:szCs w:val="20"/>
        </w:rPr>
        <w:t>:</w:t>
      </w:r>
      <w:r w:rsidRPr="00BF2387">
        <w:rPr>
          <w:rFonts w:ascii="Arial Narrow" w:hAnsi="Arial Narrow"/>
          <w:i/>
          <w:iCs/>
          <w:sz w:val="20"/>
          <w:szCs w:val="20"/>
        </w:rPr>
        <w:tab/>
        <w:t xml:space="preserve">                                                                                                             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2D35A5" w14:paraId="0A4D6B61" w14:textId="77777777" w:rsidTr="00245C73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330F3" w14:textId="77777777" w:rsidR="002D35A5" w:rsidRPr="00FC161D" w:rsidRDefault="002D35A5" w:rsidP="00EB55F2">
            <w:pPr>
              <w:rPr>
                <w:rFonts w:ascii="Arial Narrow" w:hAnsi="Arial Narrow"/>
              </w:rPr>
            </w:pPr>
          </w:p>
        </w:tc>
      </w:tr>
    </w:tbl>
    <w:bookmarkEnd w:id="0"/>
    <w:p w14:paraId="24D473E8" w14:textId="1EA614A8" w:rsidR="002933C1" w:rsidRPr="002933C1" w:rsidRDefault="002933C1" w:rsidP="002933C1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Organización y estructura de la </w:t>
      </w:r>
      <w:r w:rsidR="00C639CE">
        <w:rPr>
          <w:rFonts w:ascii="Arial Narrow" w:hAnsi="Arial Narrow"/>
          <w:b/>
          <w:u w:val="single"/>
        </w:rPr>
        <w:t>entidad</w:t>
      </w:r>
    </w:p>
    <w:p w14:paraId="78D605B0" w14:textId="62E8D928" w:rsidR="002933C1" w:rsidRPr="00BF2387" w:rsidRDefault="002933C1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Miembros del órgano de gobierno de la entidad</w:t>
      </w:r>
      <w:r w:rsidRPr="002A00E7">
        <w:rPr>
          <w:rStyle w:val="Refdenotaalpie"/>
          <w:rFonts w:ascii="Arial Narrow" w:hAnsi="Arial Narrow"/>
          <w:bCs/>
          <w:i/>
          <w:iCs/>
          <w:color w:val="FF0000"/>
        </w:rPr>
        <w:footnoteReference w:id="1"/>
      </w:r>
      <w:r w:rsidRPr="00BF2387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274"/>
        <w:gridCol w:w="4250"/>
        <w:gridCol w:w="2409"/>
        <w:gridCol w:w="1560"/>
      </w:tblGrid>
      <w:tr w:rsidR="00C639CE" w14:paraId="75932BD0" w14:textId="77777777" w:rsidTr="00C751BD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ABE2427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CARGO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B7DC6E7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NOMBRE y APELLIDOS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48AD9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REPRESENTANTE de: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78F7549" w14:textId="77777777" w:rsidR="00C639CE" w:rsidRPr="00BF2387" w:rsidRDefault="00C639CE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FECHA NOMBRAMIENTO</w:t>
            </w:r>
          </w:p>
        </w:tc>
      </w:tr>
      <w:tr w:rsidR="00C639CE" w14:paraId="69B891C4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B08B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8038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8EE7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145A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0A210DC9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A92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A23C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A08D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2960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75FFE" w14:paraId="39EB0A4F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9D8E" w14:textId="77777777" w:rsidR="00C75FFE" w:rsidRPr="00044FA2" w:rsidRDefault="00C75FF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19A4" w14:textId="77777777" w:rsidR="00C75FFE" w:rsidRPr="00044FA2" w:rsidRDefault="00C75FF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863D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ADF3" w14:textId="77777777" w:rsidR="00C75FFE" w:rsidRPr="00044FA2" w:rsidRDefault="00C75FF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172D719A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D968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472A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150A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E0FF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5BF0998C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E80D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306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7106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D6D5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  <w:tr w:rsidR="00C639CE" w14:paraId="51202935" w14:textId="77777777" w:rsidTr="00BF2387">
        <w:trPr>
          <w:trHeight w:val="29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668D" w14:textId="77777777" w:rsidR="00C639CE" w:rsidRPr="00044FA2" w:rsidRDefault="00C639CE" w:rsidP="00EB55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0F21" w14:textId="77777777" w:rsidR="00C639CE" w:rsidRPr="00044FA2" w:rsidRDefault="00C639CE" w:rsidP="00C639CE">
            <w:pPr>
              <w:rPr>
                <w:rFonts w:ascii="Arial Narrow" w:hAnsi="Arial Narr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5203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FBA7" w14:textId="77777777" w:rsidR="00C639CE" w:rsidRPr="00044FA2" w:rsidRDefault="00C639CE" w:rsidP="00C639CE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61A98159" w14:textId="245EBED1" w:rsidR="002933C1" w:rsidRPr="00BF2387" w:rsidRDefault="002933C1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BF2387">
        <w:rPr>
          <w:rFonts w:ascii="Arial Narrow" w:hAnsi="Arial Narrow"/>
          <w:i/>
          <w:iCs/>
          <w:sz w:val="20"/>
          <w:szCs w:val="20"/>
        </w:rPr>
        <w:t>Federación, confederación, asociación o agrupación similar a la(s) que pertenece:</w:t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</w:r>
      <w:r w:rsidRPr="00BF2387">
        <w:rPr>
          <w:rFonts w:ascii="Arial Narrow" w:hAnsi="Arial Narrow"/>
          <w:i/>
          <w:iCs/>
          <w:sz w:val="20"/>
          <w:szCs w:val="20"/>
        </w:rPr>
        <w:tab/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13"/>
        <w:gridCol w:w="8080"/>
      </w:tblGrid>
      <w:tr w:rsidR="002933C1" w14:paraId="1E587548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ED427FF" w14:textId="160BF1CC" w:rsidR="002933C1" w:rsidRPr="00BF2387" w:rsidRDefault="002933C1" w:rsidP="00A601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N.I.</w:t>
            </w:r>
            <w:r w:rsidR="00C63F07"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F.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F345B" w14:textId="77777777" w:rsidR="002933C1" w:rsidRPr="00BF2387" w:rsidRDefault="002933C1" w:rsidP="00A601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BF2387">
              <w:rPr>
                <w:rFonts w:ascii="Arial Narrow" w:hAnsi="Arial Narrow"/>
                <w:i/>
                <w:iCs/>
                <w:sz w:val="20"/>
                <w:szCs w:val="20"/>
              </w:rPr>
              <w:t>NOMBRE</w:t>
            </w:r>
          </w:p>
        </w:tc>
      </w:tr>
      <w:tr w:rsidR="002933C1" w14:paraId="0E887124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2980620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FD197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  <w:tr w:rsidR="002933C1" w14:paraId="1F1FCBA1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369190B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27FDC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  <w:tr w:rsidR="002933C1" w14:paraId="37165C17" w14:textId="77777777" w:rsidTr="00A6019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1D39584" w14:textId="77777777" w:rsidR="002933C1" w:rsidRDefault="002933C1" w:rsidP="00A601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B9B01" w14:textId="77777777" w:rsidR="002933C1" w:rsidRDefault="002933C1" w:rsidP="00A60196">
            <w:pPr>
              <w:rPr>
                <w:rFonts w:ascii="Arial Narrow" w:hAnsi="Arial Narrow"/>
              </w:rPr>
            </w:pPr>
          </w:p>
        </w:tc>
      </w:tr>
    </w:tbl>
    <w:p w14:paraId="6629885E" w14:textId="6B2588F6" w:rsidR="006A7CA7" w:rsidRDefault="001276C0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>
        <w:rPr>
          <w:rFonts w:ascii="Arial Narrow" w:hAnsi="Arial Narrow"/>
          <w:i/>
          <w:iCs/>
          <w:sz w:val="20"/>
          <w:szCs w:val="20"/>
        </w:rPr>
        <w:t>Volumen y cifras básicas de la entidad</w:t>
      </w:r>
      <w:r w:rsidR="00575887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2126"/>
        <w:gridCol w:w="1984"/>
        <w:gridCol w:w="3261"/>
      </w:tblGrid>
      <w:tr w:rsidR="004F22FA" w14:paraId="77568613" w14:textId="42F14022" w:rsidTr="00CE6245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9012BD8" w14:textId="39193118" w:rsidR="004F22FA" w:rsidRPr="00BF2387" w:rsidRDefault="004F22FA" w:rsidP="008D22A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sz w:val="20"/>
                <w:szCs w:val="20"/>
              </w:rPr>
              <w:t>PATRIMONIO NETO (Ejercicio 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CFBCAB9" w14:textId="3F41179F" w:rsidR="004F22FA" w:rsidRPr="00BF2387" w:rsidRDefault="004F22FA" w:rsidP="008D22A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sz w:val="20"/>
                <w:szCs w:val="20"/>
              </w:rPr>
              <w:t>VOLUMEN DE NEGOCIO (Ejercicio 2023)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CD919" w14:textId="5DFAAFE1" w:rsidR="004F22FA" w:rsidRPr="00BF2387" w:rsidRDefault="004F22FA" w:rsidP="008D22A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sz w:val="20"/>
                <w:szCs w:val="20"/>
              </w:rPr>
              <w:t>PLANTILLA MEDIA (Ejercicio 2023)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A16311" w14:textId="5996272A" w:rsidR="006A63A5" w:rsidRDefault="006671A5" w:rsidP="008D22A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i/>
                <w:iCs/>
                <w:sz w:val="20"/>
                <w:szCs w:val="20"/>
              </w:rPr>
              <w:t>Nº</w:t>
            </w:r>
            <w:proofErr w:type="spellEnd"/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E</w:t>
            </w:r>
            <w:r w:rsidR="00CE6245">
              <w:rPr>
                <w:rFonts w:ascii="Arial Narrow" w:hAnsi="Arial Narrow"/>
                <w:i/>
                <w:iCs/>
                <w:sz w:val="20"/>
                <w:szCs w:val="20"/>
              </w:rPr>
              <w:t>NTIDADES o/EMPRESAS ASOCIADAS</w:t>
            </w:r>
            <w:r w:rsidR="006A63A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a 31/12/</w:t>
            </w:r>
            <w:r w:rsidR="00C86997">
              <w:rPr>
                <w:rFonts w:ascii="Arial Narrow" w:hAnsi="Arial Narrow"/>
                <w:i/>
                <w:iCs/>
                <w:sz w:val="20"/>
                <w:szCs w:val="20"/>
              </w:rPr>
              <w:t>2023</w:t>
            </w:r>
          </w:p>
          <w:p w14:paraId="3C362395" w14:textId="523A4CCE" w:rsidR="004F22FA" w:rsidRDefault="006A63A5" w:rsidP="008D22A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(solo para entidades representativas)</w:t>
            </w:r>
          </w:p>
        </w:tc>
      </w:tr>
      <w:tr w:rsidR="00740B96" w14:paraId="27E45747" w14:textId="01B46706" w:rsidTr="00CE6245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8934" w14:textId="3B713CF0" w:rsidR="00740B96" w:rsidRPr="00044FA2" w:rsidRDefault="00740B96" w:rsidP="00740B96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64EF" w14:textId="046E568F" w:rsidR="00740B96" w:rsidRPr="00044FA2" w:rsidRDefault="00740B96" w:rsidP="00740B96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0.000 €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04E2" w14:textId="77777777" w:rsidR="00740B96" w:rsidRPr="00044FA2" w:rsidRDefault="00740B96" w:rsidP="00740B9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F2C0" w14:textId="77777777" w:rsidR="00740B96" w:rsidRPr="00044FA2" w:rsidRDefault="00740B96" w:rsidP="00740B96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CDD2846" w14:textId="785814F9" w:rsidR="002933C1" w:rsidRPr="00A06CB5" w:rsidRDefault="00004409" w:rsidP="002933C1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O</w:t>
      </w:r>
      <w:r w:rsidR="002933C1" w:rsidRPr="00A06CB5">
        <w:rPr>
          <w:rFonts w:ascii="Arial Narrow" w:hAnsi="Arial Narrow"/>
          <w:i/>
          <w:iCs/>
          <w:sz w:val="20"/>
          <w:szCs w:val="20"/>
        </w:rPr>
        <w:t xml:space="preserve">rganigrama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funcional </w:t>
      </w:r>
      <w:r w:rsidR="002933C1" w:rsidRPr="00A06CB5">
        <w:rPr>
          <w:rFonts w:ascii="Arial Narrow" w:hAnsi="Arial Narrow"/>
          <w:i/>
          <w:iCs/>
          <w:sz w:val="20"/>
          <w:szCs w:val="20"/>
        </w:rPr>
        <w:t>de la entidad: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2933C1" w14:paraId="3F078A00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B5ECDBC" w14:textId="77777777" w:rsidR="002933C1" w:rsidRPr="00FC161D" w:rsidRDefault="002933C1" w:rsidP="00A60196">
            <w:pPr>
              <w:jc w:val="both"/>
              <w:rPr>
                <w:rFonts w:ascii="Arial Narrow" w:hAnsi="Arial Narrow"/>
              </w:rPr>
            </w:pPr>
            <w:bookmarkStart w:id="1" w:name="_Hlk173230826"/>
          </w:p>
        </w:tc>
      </w:tr>
    </w:tbl>
    <w:bookmarkEnd w:id="1"/>
    <w:p w14:paraId="2640147C" w14:textId="50354073" w:rsidR="00004409" w:rsidRPr="00A06CB5" w:rsidRDefault="00004409" w:rsidP="00004409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Descripción de los departamentos</w:t>
      </w:r>
      <w:r w:rsidRPr="002A00E7">
        <w:rPr>
          <w:i/>
          <w:iCs/>
          <w:color w:val="FF0000"/>
          <w:sz w:val="20"/>
          <w:szCs w:val="20"/>
          <w:vertAlign w:val="superscript"/>
        </w:rPr>
        <w:footnoteReference w:id="2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1.000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04409" w14:paraId="60D998F7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35EA481" w14:textId="77777777" w:rsidR="00004409" w:rsidRPr="00FC161D" w:rsidRDefault="00004409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B9D4228" w14:textId="430F842A" w:rsidR="00F40187" w:rsidRPr="00A06CB5" w:rsidRDefault="00AC57F9" w:rsidP="00F40187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Acuerdos o convenios de colaboración firmados con terceras entidades</w:t>
      </w:r>
      <w:r w:rsidR="00F40187" w:rsidRPr="00FA7129">
        <w:rPr>
          <w:i/>
          <w:iCs/>
          <w:color w:val="FF0000"/>
          <w:sz w:val="20"/>
          <w:szCs w:val="20"/>
          <w:vertAlign w:val="superscript"/>
        </w:rPr>
        <w:footnoteReference w:id="3"/>
      </w:r>
      <w:r w:rsidR="00F40187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F40187" w14:paraId="2D729D50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9F74082" w14:textId="77777777" w:rsidR="00F40187" w:rsidRPr="00FC161D" w:rsidRDefault="00F40187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9D9B3B0" w14:textId="37CB2772" w:rsidR="00C8428F" w:rsidRPr="00C8428F" w:rsidRDefault="00F40187" w:rsidP="00C8428F">
      <w:pPr>
        <w:pStyle w:val="Prrafodelista"/>
        <w:numPr>
          <w:ilvl w:val="0"/>
          <w:numId w:val="1"/>
        </w:numPr>
        <w:spacing w:before="240" w:after="120" w:line="240" w:lineRule="auto"/>
        <w:ind w:left="284" w:hanging="284"/>
        <w:contextualSpacing w:val="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lastRenderedPageBreak/>
        <w:t xml:space="preserve">Elementos para la gestión técnica </w:t>
      </w:r>
      <w:r w:rsidR="00090501">
        <w:rPr>
          <w:rFonts w:ascii="Arial Narrow" w:hAnsi="Arial Narrow"/>
          <w:b/>
          <w:u w:val="single"/>
        </w:rPr>
        <w:t xml:space="preserve">de la </w:t>
      </w:r>
      <w:r w:rsidR="00644BEA">
        <w:rPr>
          <w:rFonts w:ascii="Arial Narrow" w:hAnsi="Arial Narrow"/>
          <w:b/>
          <w:u w:val="single"/>
        </w:rPr>
        <w:t>entidad</w:t>
      </w:r>
      <w:r w:rsidR="00541EBA" w:rsidRPr="00C8428F">
        <w:rPr>
          <w:rFonts w:ascii="Arial Narrow" w:hAnsi="Arial Narrow"/>
          <w:b/>
          <w:u w:val="single"/>
        </w:rPr>
        <w:t>:</w:t>
      </w:r>
      <w:r w:rsidR="00C8428F" w:rsidRPr="00C8428F">
        <w:rPr>
          <w:rFonts w:ascii="Arial Narrow" w:hAnsi="Arial Narrow"/>
          <w:b/>
          <w:u w:val="single"/>
        </w:rPr>
        <w:t xml:space="preserve"> </w:t>
      </w:r>
    </w:p>
    <w:p w14:paraId="708D9CC3" w14:textId="3FE5FAF8" w:rsidR="00090501" w:rsidRPr="00A06CB5" w:rsidRDefault="00090501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bookmarkStart w:id="2" w:name="_Toc496775195"/>
      <w:r w:rsidRPr="00A06CB5">
        <w:rPr>
          <w:rFonts w:ascii="Arial Narrow" w:hAnsi="Arial Narrow"/>
          <w:i/>
          <w:iCs/>
          <w:sz w:val="20"/>
          <w:szCs w:val="20"/>
        </w:rPr>
        <w:t xml:space="preserve">Experiencia previa relacionada con </w:t>
      </w:r>
      <w:bookmarkEnd w:id="2"/>
      <w:r w:rsidR="00925209">
        <w:rPr>
          <w:rFonts w:ascii="Arial Narrow" w:hAnsi="Arial Narrow"/>
          <w:i/>
          <w:iCs/>
          <w:sz w:val="20"/>
          <w:szCs w:val="20"/>
        </w:rPr>
        <w:t>la propuesta presentada</w:t>
      </w:r>
      <w:r w:rsidR="00C6594A" w:rsidRPr="00FA7129">
        <w:rPr>
          <w:rStyle w:val="Refdenotaalpie"/>
          <w:rFonts w:ascii="Arial Narrow" w:hAnsi="Arial Narrow"/>
          <w:i/>
          <w:iCs/>
          <w:color w:val="FF0000"/>
          <w:sz w:val="20"/>
          <w:szCs w:val="20"/>
        </w:rPr>
        <w:footnoteReference w:id="4"/>
      </w:r>
      <w:r w:rsidR="00D66FAB" w:rsidRPr="00A06CB5">
        <w:rPr>
          <w:rFonts w:ascii="Arial Narrow" w:hAnsi="Arial Narrow"/>
          <w:i/>
          <w:iCs/>
          <w:sz w:val="20"/>
          <w:szCs w:val="20"/>
        </w:rPr>
        <w:t>:</w:t>
      </w:r>
    </w:p>
    <w:p w14:paraId="03C3E4D2" w14:textId="158DCA5D" w:rsidR="00090501" w:rsidRPr="00A06CB5" w:rsidRDefault="00090501" w:rsidP="00090501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Detalle los proyectos ejecutados </w:t>
      </w:r>
      <w:r w:rsidR="00692ABA">
        <w:rPr>
          <w:rFonts w:ascii="Arial Narrow" w:hAnsi="Arial Narrow"/>
          <w:i/>
          <w:iCs/>
          <w:sz w:val="20"/>
          <w:szCs w:val="20"/>
        </w:rPr>
        <w:t xml:space="preserve">o actuaciones </w:t>
      </w:r>
      <w:r w:rsidR="00DE26F8">
        <w:rPr>
          <w:rFonts w:ascii="Arial Narrow" w:hAnsi="Arial Narrow"/>
          <w:i/>
          <w:iCs/>
          <w:sz w:val="20"/>
          <w:szCs w:val="20"/>
        </w:rPr>
        <w:t xml:space="preserve">llevadas a cabo </w:t>
      </w:r>
      <w:r w:rsidR="003F5D75">
        <w:rPr>
          <w:rFonts w:ascii="Arial Narrow" w:hAnsi="Arial Narrow"/>
          <w:i/>
          <w:iCs/>
          <w:sz w:val="20"/>
          <w:szCs w:val="20"/>
        </w:rPr>
        <w:t xml:space="preserve">durante al menos tres años </w:t>
      </w:r>
      <w:r w:rsidR="001257E9">
        <w:rPr>
          <w:rFonts w:ascii="Arial Narrow" w:hAnsi="Arial Narrow"/>
          <w:i/>
          <w:iCs/>
          <w:sz w:val="20"/>
          <w:szCs w:val="20"/>
        </w:rPr>
        <w:t xml:space="preserve">dentro de los últimos </w:t>
      </w:r>
      <w:r w:rsidR="00B306DC">
        <w:rPr>
          <w:rFonts w:ascii="Arial Narrow" w:hAnsi="Arial Narrow"/>
          <w:i/>
          <w:iCs/>
          <w:sz w:val="20"/>
          <w:szCs w:val="20"/>
        </w:rPr>
        <w:t>6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, relacionados con </w:t>
      </w:r>
      <w:r w:rsidR="00DE26F8">
        <w:rPr>
          <w:rFonts w:ascii="Arial Narrow" w:hAnsi="Arial Narrow"/>
          <w:i/>
          <w:iCs/>
          <w:sz w:val="20"/>
          <w:szCs w:val="20"/>
        </w:rPr>
        <w:t>el objeto de la convocatoria</w:t>
      </w: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3685"/>
        <w:gridCol w:w="142"/>
        <w:gridCol w:w="709"/>
        <w:gridCol w:w="708"/>
        <w:gridCol w:w="709"/>
        <w:gridCol w:w="933"/>
      </w:tblGrid>
      <w:tr w:rsidR="00755B92" w:rsidRPr="00090501" w14:paraId="361D5C35" w14:textId="77777777" w:rsidTr="00DE26F8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ACFE6" w14:textId="41086870" w:rsidR="00755B92" w:rsidRPr="00A06CB5" w:rsidRDefault="00755B92" w:rsidP="00A60196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A06CB5">
              <w:rPr>
                <w:rFonts w:ascii="Arial Narrow" w:hAnsi="Arial Narrow"/>
                <w:b/>
                <w:bCs/>
                <w:i/>
                <w:iCs/>
                <w:szCs w:val="20"/>
              </w:rPr>
              <w:t>Proyecto</w:t>
            </w:r>
            <w:r w:rsidR="00DE26F8">
              <w:rPr>
                <w:rFonts w:ascii="Arial Narrow" w:hAnsi="Arial Narrow"/>
                <w:b/>
                <w:bCs/>
                <w:i/>
                <w:iCs/>
                <w:szCs w:val="20"/>
              </w:rPr>
              <w:t xml:space="preserve"> / Actuación</w:t>
            </w:r>
            <w:r w:rsidRPr="00A06CB5">
              <w:rPr>
                <w:rFonts w:ascii="Arial Narrow" w:hAnsi="Arial Narrow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7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E43D7" w14:textId="555E4FDC" w:rsidR="00755B92" w:rsidRPr="00090501" w:rsidRDefault="00CC35EF" w:rsidP="00A6019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Pr="00CC35EF">
              <w:rPr>
                <w:rFonts w:ascii="Arial Narrow" w:hAnsi="Arial Narrow"/>
              </w:rPr>
              <w:t xml:space="preserve">sistencia técnica </w:t>
            </w:r>
            <w:r w:rsidR="00F06BC7">
              <w:rPr>
                <w:rFonts w:ascii="Arial Narrow" w:hAnsi="Arial Narrow"/>
              </w:rPr>
              <w:t>a</w:t>
            </w:r>
            <w:r w:rsidRPr="00CC35EF">
              <w:rPr>
                <w:rFonts w:ascii="Arial Narrow" w:hAnsi="Arial Narrow"/>
              </w:rPr>
              <w:t xml:space="preserve"> empresas de la economía social</w:t>
            </w:r>
            <w:r w:rsidR="00A1210D">
              <w:rPr>
                <w:rFonts w:ascii="Arial Narrow" w:hAnsi="Arial Narrow"/>
              </w:rPr>
              <w:t xml:space="preserve"> en el </w:t>
            </w:r>
            <w:r w:rsidR="004E6B66">
              <w:rPr>
                <w:rFonts w:ascii="Arial Narrow" w:hAnsi="Arial Narrow"/>
              </w:rPr>
              <w:t>diseño, desarrollo e implementación de medidas par</w:t>
            </w:r>
            <w:r w:rsidR="00B56041">
              <w:rPr>
                <w:rFonts w:ascii="Arial Narrow" w:hAnsi="Arial Narrow"/>
              </w:rPr>
              <w:t>a su crecimiento, fortalecimiento o consolidación</w:t>
            </w:r>
          </w:p>
        </w:tc>
      </w:tr>
      <w:tr w:rsidR="00090501" w:rsidRPr="00090501" w14:paraId="55324B78" w14:textId="77777777" w:rsidTr="0075094F">
        <w:trPr>
          <w:trHeight w:val="299"/>
        </w:trPr>
        <w:tc>
          <w:tcPr>
            <w:tcW w:w="95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F673393" w14:textId="65C47897" w:rsidR="00090501" w:rsidRPr="00A06CB5" w:rsidRDefault="00D6400F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D</w:t>
            </w:r>
            <w:r w:rsidR="00090501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escripción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del (de los) servicios prestados</w:t>
            </w:r>
            <w:r w:rsidR="00290FA8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925738">
              <w:rPr>
                <w:rFonts w:ascii="Arial Narrow" w:hAnsi="Arial Narrow"/>
                <w:i/>
                <w:iCs/>
                <w:sz w:val="18"/>
                <w:szCs w:val="18"/>
              </w:rPr>
              <w:t>1</w:t>
            </w:r>
            <w:r w:rsidR="00755B9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  <w:r w:rsidR="00925738">
              <w:rPr>
                <w:rFonts w:ascii="Arial Narrow" w:hAnsi="Arial Narrow"/>
                <w:i/>
                <w:iCs/>
                <w:sz w:val="18"/>
                <w:szCs w:val="18"/>
              </w:rPr>
              <w:t>5</w:t>
            </w:r>
            <w:r w:rsidR="00290FA8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00 caracteres)</w:t>
            </w:r>
            <w:r w:rsidR="00090501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:</w:t>
            </w:r>
          </w:p>
        </w:tc>
      </w:tr>
      <w:tr w:rsidR="00090501" w:rsidRPr="00090501" w14:paraId="7BE94D9E" w14:textId="77777777" w:rsidTr="0075094F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8615DC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  <w:p w14:paraId="0401558B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  <w:p w14:paraId="423B66F3" w14:textId="77777777" w:rsidR="00090501" w:rsidRPr="00090501" w:rsidRDefault="00090501" w:rsidP="00A60196">
            <w:pPr>
              <w:jc w:val="both"/>
              <w:rPr>
                <w:rFonts w:ascii="Arial Narrow" w:hAnsi="Arial Narrow"/>
              </w:rPr>
            </w:pPr>
          </w:p>
        </w:tc>
      </w:tr>
      <w:tr w:rsidR="0075094F" w:rsidRPr="00090501" w14:paraId="63875B23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3D40AC01" w14:textId="39353472" w:rsidR="0075094F" w:rsidRPr="00A06CB5" w:rsidRDefault="0075094F" w:rsidP="00A60196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Principales resultados</w:t>
            </w:r>
            <w:r w:rsidR="00755B92"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cuantitativos,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obtenidos: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36ECA" w14:textId="79B61EDC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</w:t>
            </w:r>
            <w:r w:rsidR="009E1B5C">
              <w:rPr>
                <w:rFonts w:ascii="Arial Narrow" w:hAnsi="Arial Narrow"/>
                <w:i/>
                <w:iCs/>
                <w:sz w:val="18"/>
                <w:szCs w:val="18"/>
              </w:rPr>
              <w:t>XX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E1FB7" w14:textId="7242C4C5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</w:t>
            </w:r>
            <w:r w:rsidR="009E1B5C">
              <w:rPr>
                <w:rFonts w:ascii="Arial Narrow" w:hAnsi="Arial Narrow"/>
                <w:i/>
                <w:iCs/>
                <w:sz w:val="18"/>
                <w:szCs w:val="18"/>
              </w:rPr>
              <w:t>XX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36B59" w14:textId="7CE10A63" w:rsidR="0075094F" w:rsidRPr="00A06CB5" w:rsidRDefault="0075094F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20</w:t>
            </w:r>
            <w:r w:rsidR="0077755A">
              <w:rPr>
                <w:rFonts w:ascii="Arial Narrow" w:hAnsi="Arial Narrow"/>
                <w:i/>
                <w:iCs/>
                <w:sz w:val="18"/>
                <w:szCs w:val="18"/>
              </w:rPr>
              <w:t>XX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53A255" w14:textId="328B4DCE" w:rsidR="0075094F" w:rsidRPr="00A06CB5" w:rsidRDefault="009D4FF3" w:rsidP="0075094F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% mejora</w:t>
            </w:r>
            <w:r w:rsidR="006A0A5F" w:rsidRPr="00FA7129">
              <w:rPr>
                <w:rStyle w:val="Refdenotaalpie"/>
                <w:rFonts w:ascii="Arial Narrow" w:hAnsi="Arial Narrow"/>
                <w:i/>
                <w:iCs/>
                <w:color w:val="FF0000"/>
                <w:sz w:val="18"/>
                <w:szCs w:val="18"/>
              </w:rPr>
              <w:footnoteReference w:id="5"/>
            </w:r>
          </w:p>
        </w:tc>
      </w:tr>
      <w:tr w:rsidR="00F15ADB" w:rsidRPr="00090501" w14:paraId="1E4F12A6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E569A" w14:textId="5C0BC451" w:rsidR="00F15ADB" w:rsidRPr="0077755A" w:rsidRDefault="00F15ADB" w:rsidP="00F15ADB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06E3F">
              <w:rPr>
                <w:rFonts w:ascii="Arial Narrow" w:hAnsi="Arial Narrow"/>
                <w:i/>
                <w:iCs/>
                <w:sz w:val="18"/>
                <w:szCs w:val="18"/>
              </w:rPr>
              <w:t>Asistencia técnica en procesos</w:t>
            </w: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D479" w14:textId="7D498740" w:rsidR="00F15ADB" w:rsidRPr="00687745" w:rsidRDefault="00F15ADB" w:rsidP="00F15ADB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1227" w14:textId="19A76C3C" w:rsidR="00F15ADB" w:rsidRPr="00687745" w:rsidRDefault="00F15ADB" w:rsidP="00F15ADB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4A58" w14:textId="2210445F" w:rsidR="00F15ADB" w:rsidRPr="00687745" w:rsidRDefault="00F15ADB" w:rsidP="00F15ADB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F4CC" w14:textId="12CBECC6" w:rsidR="00F15ADB" w:rsidRPr="00687745" w:rsidRDefault="00F15ADB" w:rsidP="00F15ADB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  <w:r w:rsidR="00687745" w:rsidRPr="00687745">
              <w:rPr>
                <w:rFonts w:ascii="Arial Narrow" w:hAnsi="Arial Narrow"/>
              </w:rPr>
              <w:t xml:space="preserve"> </w:t>
            </w:r>
            <w:r w:rsidRPr="00687745">
              <w:rPr>
                <w:rFonts w:ascii="Arial Narrow" w:hAnsi="Arial Narrow"/>
              </w:rPr>
              <w:t>%</w:t>
            </w:r>
          </w:p>
        </w:tc>
      </w:tr>
      <w:tr w:rsidR="00687745" w:rsidRPr="00090501" w14:paraId="279FCFC0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C7808" w14:textId="76353765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06E3F">
              <w:rPr>
                <w:rFonts w:ascii="Arial Narrow" w:hAnsi="Arial Narrow"/>
                <w:i/>
                <w:iCs/>
                <w:sz w:val="18"/>
                <w:szCs w:val="18"/>
              </w:rPr>
              <w:t>Asistencia técnica en requisitos legales y administrativos</w:t>
            </w: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9982" w14:textId="33EA392A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7D2F" w14:textId="7DB924BC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92C5" w14:textId="75799883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3659" w14:textId="102D1DAF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60FC868E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8DC26" w14:textId="00E56B21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Asistencia técnica en el ámbito económico-financiero.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5B40" w14:textId="7CE6951D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57A1" w14:textId="58ADB350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89DC" w14:textId="3634C2BC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BCFA" w14:textId="641323F2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1D3B343F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AC991" w14:textId="338A2B1E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Asistencia técnica en 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desarrollo de producto</w:t>
            </w: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BE01" w14:textId="7CF6895E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E9B1" w14:textId="0FF73C45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0D9C" w14:textId="4F3EBF00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C71C" w14:textId="18C4EF6C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0CFD16A6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A5598" w14:textId="1F95DD7C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Asistencia técnica en 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organización y gestión general</w:t>
            </w: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A4D4" w14:textId="500E8779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05CA" w14:textId="350FA585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56D3" w14:textId="640FAD5F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CB03" w14:textId="6A7DA829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3A465606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3B5C8" w14:textId="2E9E5C4A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Asistencia técnica en 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el ámbito de RRHH</w:t>
            </w:r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 w:rsidRPr="0077755A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empresas de E. Social atendidas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6485" w14:textId="3C0AC330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1E5" w14:textId="03EEDB17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C525" w14:textId="7D57A757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E5F3" w14:textId="7FE3C464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141F86BD" w14:textId="77777777" w:rsidTr="0077755A">
        <w:trPr>
          <w:trHeight w:val="299"/>
        </w:trPr>
        <w:tc>
          <w:tcPr>
            <w:tcW w:w="65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92AD9" w14:textId="1C5303D4" w:rsidR="00687745" w:rsidRPr="0077755A" w:rsidRDefault="00687745" w:rsidP="00687745">
            <w:pPr>
              <w:jc w:val="righ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Otros (indicar)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A577" w14:textId="0A9B54F2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AFE1" w14:textId="04168702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28ED" w14:textId="6F4608F4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CBF0" w14:textId="69E91B64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D6369C" w:rsidRPr="00090501" w14:paraId="2EAF8126" w14:textId="77777777" w:rsidTr="00F35F90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A65FA1" w14:textId="0CF9B1A0" w:rsidR="00D6369C" w:rsidRPr="00A06CB5" w:rsidRDefault="00D6369C" w:rsidP="00D6369C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Principales </w:t>
            </w:r>
            <w:r w:rsidR="00B216C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aspectos 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cualitativos</w:t>
            </w:r>
            <w:r w:rsidR="00B216C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 los resultados </w:t>
            </w:r>
            <w:r w:rsidR="00FA7129">
              <w:rPr>
                <w:rFonts w:ascii="Arial Narrow" w:hAnsi="Arial Narrow"/>
                <w:i/>
                <w:iCs/>
                <w:sz w:val="18"/>
                <w:szCs w:val="18"/>
              </w:rPr>
              <w:t>obtenidos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09175F">
              <w:rPr>
                <w:rFonts w:ascii="Arial Narrow" w:hAnsi="Arial Narrow"/>
                <w:i/>
                <w:iCs/>
                <w:sz w:val="18"/>
                <w:szCs w:val="18"/>
              </w:rPr>
              <w:t>1.00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0 caracteres):</w:t>
            </w:r>
          </w:p>
        </w:tc>
      </w:tr>
      <w:tr w:rsidR="00D6369C" w:rsidRPr="00090501" w14:paraId="34A54ECA" w14:textId="77777777" w:rsidTr="00755B92">
        <w:trPr>
          <w:trHeight w:val="299"/>
        </w:trPr>
        <w:tc>
          <w:tcPr>
            <w:tcW w:w="95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89" w14:textId="77777777" w:rsidR="00D6369C" w:rsidRDefault="00D6369C" w:rsidP="00D6369C">
            <w:pPr>
              <w:jc w:val="both"/>
              <w:rPr>
                <w:rFonts w:ascii="Arial Narrow" w:hAnsi="Arial Narrow"/>
              </w:rPr>
            </w:pPr>
          </w:p>
          <w:p w14:paraId="7AEB6C43" w14:textId="77777777" w:rsidR="00D6369C" w:rsidRDefault="00D6369C" w:rsidP="00D6369C">
            <w:pPr>
              <w:jc w:val="both"/>
              <w:rPr>
                <w:rFonts w:ascii="Arial Narrow" w:hAnsi="Arial Narrow"/>
              </w:rPr>
            </w:pPr>
          </w:p>
        </w:tc>
      </w:tr>
      <w:tr w:rsidR="00D6369C" w:rsidRPr="00090501" w14:paraId="34CF959A" w14:textId="77777777" w:rsidTr="00F162BE">
        <w:trPr>
          <w:trHeight w:val="29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8B2A4B" w14:textId="77777777" w:rsidR="00D6369C" w:rsidRPr="00A06CB5" w:rsidRDefault="00D6369C" w:rsidP="00D6369C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Periodo de ejecución (de… hasta)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5DBC" w14:textId="77777777" w:rsidR="00D6369C" w:rsidRPr="00090501" w:rsidRDefault="00D6369C" w:rsidP="00D6369C">
            <w:pPr>
              <w:jc w:val="center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  <w:sz w:val="20"/>
                <w:szCs w:val="20"/>
              </w:rPr>
              <w:t>De:</w:t>
            </w:r>
            <w:r w:rsidRPr="00090501">
              <w:rPr>
                <w:rFonts w:ascii="Arial Narrow" w:hAnsi="Arial Narrow"/>
              </w:rPr>
              <w:t xml:space="preserve"> MM/AAAA </w:t>
            </w:r>
            <w:r w:rsidRPr="00090501">
              <w:rPr>
                <w:rFonts w:ascii="Arial Narrow" w:hAnsi="Arial Narrow"/>
                <w:sz w:val="20"/>
                <w:szCs w:val="20"/>
              </w:rPr>
              <w:t>hasta</w:t>
            </w:r>
            <w:r w:rsidRPr="00090501">
              <w:rPr>
                <w:rFonts w:ascii="Arial Narrow" w:hAnsi="Arial Narrow"/>
              </w:rPr>
              <w:t xml:space="preserve"> MM/AAAA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2AAA6" w14:textId="749F311E" w:rsidR="00D6369C" w:rsidRPr="00A06CB5" w:rsidRDefault="00D6369C" w:rsidP="00D6369C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Coste medio anual: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625E" w14:textId="77777777" w:rsidR="00D6369C" w:rsidRPr="00090501" w:rsidRDefault="00D6369C" w:rsidP="00D6369C">
            <w:pPr>
              <w:jc w:val="right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</w:rPr>
              <w:t>0.000,00 €</w:t>
            </w:r>
          </w:p>
        </w:tc>
      </w:tr>
    </w:tbl>
    <w:p w14:paraId="23EBD0FA" w14:textId="77777777" w:rsidR="00617967" w:rsidRDefault="00617967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170CBA5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B0ACACD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C653DA5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A201FD8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F1EE9C6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3AA01F6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D865DF3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B18448C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24310B9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E9F472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7123DAD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CDFF3F1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18CBFE6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71E3C04" w14:textId="77777777" w:rsidR="005A6CAF" w:rsidRDefault="005A6CAF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7F11621" w14:textId="77777777" w:rsidR="005A6CAF" w:rsidRDefault="005A6CAF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535DD14" w14:textId="77777777" w:rsidR="00814644" w:rsidRDefault="00814644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3260"/>
        <w:gridCol w:w="1559"/>
        <w:gridCol w:w="425"/>
        <w:gridCol w:w="567"/>
        <w:gridCol w:w="1075"/>
      </w:tblGrid>
      <w:tr w:rsidR="00B472A7" w:rsidRPr="00090501" w14:paraId="136BDCCE" w14:textId="77777777" w:rsidTr="00B472A7">
        <w:trPr>
          <w:trHeight w:val="2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244EB" w14:textId="04849A63" w:rsidR="00B472A7" w:rsidRPr="00A06CB5" w:rsidRDefault="00B472A7" w:rsidP="00B472A7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A06CB5">
              <w:rPr>
                <w:rFonts w:ascii="Arial Narrow" w:hAnsi="Arial Narrow"/>
                <w:b/>
                <w:bCs/>
                <w:i/>
                <w:iCs/>
                <w:szCs w:val="20"/>
              </w:rPr>
              <w:t>Proyecto</w:t>
            </w:r>
            <w:r>
              <w:rPr>
                <w:rFonts w:ascii="Arial Narrow" w:hAnsi="Arial Narrow"/>
                <w:b/>
                <w:bCs/>
                <w:i/>
                <w:iCs/>
                <w:szCs w:val="20"/>
              </w:rPr>
              <w:t xml:space="preserve"> / Actuación</w:t>
            </w:r>
            <w:r w:rsidRPr="00A06CB5">
              <w:rPr>
                <w:rFonts w:ascii="Arial Narrow" w:hAnsi="Arial Narrow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7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D64B" w14:textId="5A930970" w:rsidR="00B472A7" w:rsidRPr="00090501" w:rsidRDefault="00C31E5B" w:rsidP="00B472A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Procesos formativos para la obtención de cualificaciones o mejora de las competencias profesionales de las plantillas de las empresas de economía socia</w:t>
            </w:r>
            <w:r w:rsidR="00A9356D">
              <w:rPr>
                <w:rFonts w:ascii="Arial Narrow" w:hAnsi="Arial Narrow"/>
              </w:rPr>
              <w:t>l</w:t>
            </w:r>
          </w:p>
        </w:tc>
      </w:tr>
      <w:tr w:rsidR="007C1950" w:rsidRPr="00090501" w14:paraId="799473A0" w14:textId="77777777" w:rsidTr="00962369">
        <w:trPr>
          <w:trHeight w:val="299"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C02917F" w14:textId="643EDC37" w:rsidR="007C1950" w:rsidRPr="00A06CB5" w:rsidRDefault="007C1950" w:rsidP="0096236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Breve descripción </w:t>
            </w:r>
            <w:r w:rsidR="00385D7D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de las formaciones </w:t>
            </w:r>
            <w:r w:rsidR="006A0721">
              <w:rPr>
                <w:rFonts w:ascii="Arial Narrow" w:hAnsi="Arial Narrow"/>
                <w:i/>
                <w:iCs/>
                <w:sz w:val="18"/>
                <w:szCs w:val="18"/>
              </w:rPr>
              <w:t>organizadas o impartidas</w:t>
            </w:r>
            <w:r w:rsidR="00A9356D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(1.500 caracteres):</w:t>
            </w:r>
          </w:p>
        </w:tc>
      </w:tr>
      <w:tr w:rsidR="007C1950" w:rsidRPr="00090501" w14:paraId="6F56F701" w14:textId="77777777" w:rsidTr="00962369">
        <w:trPr>
          <w:trHeight w:val="299"/>
        </w:trPr>
        <w:tc>
          <w:tcPr>
            <w:tcW w:w="957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24ADB2" w14:textId="77777777" w:rsidR="007C1950" w:rsidRPr="00090501" w:rsidRDefault="007C1950" w:rsidP="00962369">
            <w:pPr>
              <w:jc w:val="both"/>
              <w:rPr>
                <w:rFonts w:ascii="Arial Narrow" w:hAnsi="Arial Narrow"/>
              </w:rPr>
            </w:pPr>
          </w:p>
          <w:p w14:paraId="2209DC59" w14:textId="77777777" w:rsidR="007C1950" w:rsidRPr="00090501" w:rsidRDefault="007C1950" w:rsidP="00962369">
            <w:pPr>
              <w:jc w:val="both"/>
              <w:rPr>
                <w:rFonts w:ascii="Arial Narrow" w:hAnsi="Arial Narrow"/>
              </w:rPr>
            </w:pPr>
          </w:p>
        </w:tc>
      </w:tr>
      <w:tr w:rsidR="00AA04C5" w:rsidRPr="00090501" w14:paraId="1D73FA9E" w14:textId="77777777" w:rsidTr="00687745">
        <w:trPr>
          <w:trHeight w:val="299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755183B3" w14:textId="27D5498B" w:rsidR="00AA04C5" w:rsidRPr="00A06CB5" w:rsidRDefault="00AA04C5" w:rsidP="00AA04C5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Indicar los p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rincipales resultados cuantitativos, obtenidos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(indicadores clave utilizados)</w:t>
            </w: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66F40" w14:textId="6AE6B1E9" w:rsidR="00AA04C5" w:rsidRPr="00A06CB5" w:rsidRDefault="00AA04C5" w:rsidP="00962369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i/>
                <w:iCs/>
                <w:sz w:val="18"/>
                <w:szCs w:val="18"/>
              </w:rPr>
              <w:t>Nº</w:t>
            </w:r>
            <w:proofErr w:type="spellEnd"/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alumnos/as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6C297" w14:textId="013C7C83" w:rsidR="00AA04C5" w:rsidRPr="00A06CB5" w:rsidRDefault="00AA04C5" w:rsidP="00962369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% con cualificación</w:t>
            </w:r>
          </w:p>
        </w:tc>
      </w:tr>
      <w:tr w:rsidR="00687745" w:rsidRPr="00090501" w14:paraId="36D7D9E8" w14:textId="77777777" w:rsidTr="00687745">
        <w:trPr>
          <w:trHeight w:val="299"/>
        </w:trPr>
        <w:tc>
          <w:tcPr>
            <w:tcW w:w="7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D319" w14:textId="27EB0C83" w:rsidR="00687745" w:rsidRPr="00290FA8" w:rsidRDefault="00687745" w:rsidP="0068774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282A" w14:textId="04C407C7" w:rsidR="00687745" w:rsidRPr="00090501" w:rsidRDefault="00687745" w:rsidP="00687745">
            <w:pPr>
              <w:jc w:val="right"/>
              <w:rPr>
                <w:rFonts w:ascii="Arial Narrow" w:hAnsi="Arial Narrow"/>
              </w:rPr>
            </w:pPr>
            <w:r w:rsidRPr="009F7146">
              <w:t>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DB68" w14:textId="3B8A356B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6CAF4A16" w14:textId="77777777" w:rsidTr="00687745">
        <w:trPr>
          <w:trHeight w:val="299"/>
        </w:trPr>
        <w:tc>
          <w:tcPr>
            <w:tcW w:w="7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E95A" w14:textId="10EBFF41" w:rsidR="00687745" w:rsidRPr="0075094F" w:rsidRDefault="00687745" w:rsidP="0068774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ECB3" w14:textId="7BB3CD1C" w:rsidR="00687745" w:rsidRPr="00090501" w:rsidRDefault="00687745" w:rsidP="00687745">
            <w:pPr>
              <w:jc w:val="right"/>
              <w:rPr>
                <w:rFonts w:ascii="Arial Narrow" w:hAnsi="Arial Narrow"/>
              </w:rPr>
            </w:pPr>
            <w:r w:rsidRPr="009F7146">
              <w:t>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620D" w14:textId="118092AC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687745" w:rsidRPr="00090501" w14:paraId="245F1934" w14:textId="77777777" w:rsidTr="00814644">
        <w:trPr>
          <w:trHeight w:val="299"/>
        </w:trPr>
        <w:tc>
          <w:tcPr>
            <w:tcW w:w="75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BE2E" w14:textId="0AE4FB0B" w:rsidR="00687745" w:rsidRPr="0075094F" w:rsidRDefault="00687745" w:rsidP="0068774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B929" w14:textId="50F4C07B" w:rsidR="00687745" w:rsidRPr="00090501" w:rsidRDefault="00687745" w:rsidP="00687745">
            <w:pPr>
              <w:jc w:val="right"/>
              <w:rPr>
                <w:rFonts w:ascii="Arial Narrow" w:hAnsi="Arial Narrow"/>
              </w:rPr>
            </w:pPr>
            <w:r w:rsidRPr="009F7146">
              <w:t>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3A8D" w14:textId="4714B812" w:rsidR="00687745" w:rsidRPr="00687745" w:rsidRDefault="00687745" w:rsidP="00687745">
            <w:pPr>
              <w:jc w:val="right"/>
              <w:rPr>
                <w:rFonts w:ascii="Arial Narrow" w:hAnsi="Arial Narrow"/>
              </w:rPr>
            </w:pPr>
            <w:r w:rsidRPr="00687745">
              <w:rPr>
                <w:rFonts w:ascii="Arial Narrow" w:hAnsi="Arial Narrow"/>
              </w:rPr>
              <w:t>0 %</w:t>
            </w:r>
          </w:p>
        </w:tc>
      </w:tr>
      <w:tr w:rsidR="007C1950" w:rsidRPr="00090501" w14:paraId="1CDD9389" w14:textId="77777777" w:rsidTr="00962369">
        <w:trPr>
          <w:trHeight w:val="299"/>
        </w:trPr>
        <w:tc>
          <w:tcPr>
            <w:tcW w:w="95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35480" w14:textId="77777777" w:rsidR="007C1950" w:rsidRPr="00A06CB5" w:rsidRDefault="007C1950" w:rsidP="0096236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Principales resultados cualitativos (750 caracteres):</w:t>
            </w:r>
          </w:p>
        </w:tc>
      </w:tr>
      <w:tr w:rsidR="007C1950" w:rsidRPr="00090501" w14:paraId="787804D6" w14:textId="77777777" w:rsidTr="00962369">
        <w:trPr>
          <w:trHeight w:val="299"/>
        </w:trPr>
        <w:tc>
          <w:tcPr>
            <w:tcW w:w="95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AADC" w14:textId="77777777" w:rsidR="007C1950" w:rsidRDefault="007C1950" w:rsidP="00962369">
            <w:pPr>
              <w:jc w:val="both"/>
              <w:rPr>
                <w:rFonts w:ascii="Arial Narrow" w:hAnsi="Arial Narrow"/>
              </w:rPr>
            </w:pPr>
          </w:p>
          <w:p w14:paraId="52B4ADAF" w14:textId="77777777" w:rsidR="007C1950" w:rsidRDefault="007C1950" w:rsidP="00962369">
            <w:pPr>
              <w:jc w:val="both"/>
              <w:rPr>
                <w:rFonts w:ascii="Arial Narrow" w:hAnsi="Arial Narrow"/>
              </w:rPr>
            </w:pPr>
          </w:p>
        </w:tc>
      </w:tr>
      <w:tr w:rsidR="007C1950" w:rsidRPr="00090501" w14:paraId="4244DEA3" w14:textId="77777777" w:rsidTr="00962369">
        <w:trPr>
          <w:trHeight w:val="29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E8605" w14:textId="77777777" w:rsidR="007C1950" w:rsidRPr="00A06CB5" w:rsidRDefault="007C1950" w:rsidP="0096236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Periodo de ejecución (de… hasta)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4675" w14:textId="77777777" w:rsidR="007C1950" w:rsidRPr="00090501" w:rsidRDefault="007C1950" w:rsidP="00962369">
            <w:pPr>
              <w:jc w:val="center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  <w:sz w:val="20"/>
                <w:szCs w:val="20"/>
              </w:rPr>
              <w:t>De:</w:t>
            </w:r>
            <w:r w:rsidRPr="00090501">
              <w:rPr>
                <w:rFonts w:ascii="Arial Narrow" w:hAnsi="Arial Narrow"/>
              </w:rPr>
              <w:t xml:space="preserve"> MM/AAAA </w:t>
            </w:r>
            <w:r w:rsidRPr="00090501">
              <w:rPr>
                <w:rFonts w:ascii="Arial Narrow" w:hAnsi="Arial Narrow"/>
                <w:sz w:val="20"/>
                <w:szCs w:val="20"/>
              </w:rPr>
              <w:t>hasta</w:t>
            </w:r>
            <w:r w:rsidRPr="00090501">
              <w:rPr>
                <w:rFonts w:ascii="Arial Narrow" w:hAnsi="Arial Narrow"/>
              </w:rPr>
              <w:t xml:space="preserve"> MM/AAAA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3CBC5" w14:textId="77777777" w:rsidR="007C1950" w:rsidRPr="00A06CB5" w:rsidRDefault="007C1950" w:rsidP="00962369">
            <w:pPr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A06CB5">
              <w:rPr>
                <w:rFonts w:ascii="Arial Narrow" w:hAnsi="Arial Narrow"/>
                <w:i/>
                <w:iCs/>
                <w:sz w:val="18"/>
                <w:szCs w:val="18"/>
              </w:rPr>
              <w:t>Coste total medio anual: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3987" w14:textId="77777777" w:rsidR="007C1950" w:rsidRPr="00090501" w:rsidRDefault="007C1950" w:rsidP="00962369">
            <w:pPr>
              <w:jc w:val="right"/>
              <w:rPr>
                <w:rFonts w:ascii="Arial Narrow" w:hAnsi="Arial Narrow"/>
              </w:rPr>
            </w:pPr>
            <w:r w:rsidRPr="00090501">
              <w:rPr>
                <w:rFonts w:ascii="Arial Narrow" w:hAnsi="Arial Narrow"/>
              </w:rPr>
              <w:t>0.000,00 €</w:t>
            </w:r>
          </w:p>
        </w:tc>
      </w:tr>
    </w:tbl>
    <w:p w14:paraId="2DA9E8BC" w14:textId="77777777" w:rsidR="007C1950" w:rsidRDefault="007C1950" w:rsidP="00C8428F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FCF5430" w14:textId="63A84BAD" w:rsidR="00C8428F" w:rsidRPr="00A06CB5" w:rsidRDefault="00D66FAB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Principios y criterios metodológicos </w:t>
      </w:r>
      <w:r w:rsidR="00F40CD2" w:rsidRPr="00A06CB5">
        <w:rPr>
          <w:rFonts w:ascii="Arial Narrow" w:hAnsi="Arial Narrow"/>
          <w:i/>
          <w:iCs/>
          <w:sz w:val="20"/>
          <w:szCs w:val="20"/>
        </w:rPr>
        <w:t xml:space="preserve">generales </w:t>
      </w:r>
      <w:r w:rsidRPr="00A06CB5">
        <w:rPr>
          <w:rFonts w:ascii="Arial Narrow" w:hAnsi="Arial Narrow"/>
          <w:i/>
          <w:iCs/>
          <w:sz w:val="20"/>
          <w:szCs w:val="20"/>
        </w:rPr>
        <w:t>con los que la entidad acomete los proyectos y actuaciones que desarrolla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0B1775CE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6279" w14:textId="77777777" w:rsidR="007F2C1C" w:rsidRPr="00FC161D" w:rsidRDefault="007F2C1C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7D27A32" w14:textId="74461D68" w:rsidR="00C8428F" w:rsidRPr="00A06CB5" w:rsidRDefault="005513A6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D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>escripción de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l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sistema y herramientas de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la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gestión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técnica de la entidad,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 xml:space="preserve">con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el </w:t>
      </w:r>
      <w:r w:rsidR="00D66FAB" w:rsidRPr="00A06CB5">
        <w:rPr>
          <w:rFonts w:ascii="Arial Narrow" w:hAnsi="Arial Narrow"/>
          <w:i/>
          <w:iCs/>
          <w:sz w:val="20"/>
          <w:szCs w:val="20"/>
        </w:rPr>
        <w:t>que se cuenta</w:t>
      </w:r>
      <w:r w:rsidR="00F40CD2" w:rsidRPr="002A00E7">
        <w:rPr>
          <w:rStyle w:val="Refdenotaalpie"/>
          <w:rFonts w:ascii="Arial Narrow" w:hAnsi="Arial Narrow"/>
          <w:i/>
          <w:iCs/>
          <w:color w:val="FF0000"/>
          <w:sz w:val="20"/>
          <w:szCs w:val="20"/>
        </w:rPr>
        <w:footnoteReference w:id="6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1.500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57A63993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BCCF" w14:textId="77777777" w:rsidR="00A40DBB" w:rsidRPr="00FC161D" w:rsidRDefault="00A40DBB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0A87098" w14:textId="04D0AC12" w:rsidR="008349D2" w:rsidRPr="00A06CB5" w:rsidRDefault="008349D2" w:rsidP="007F2C1C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Perfiles del personal técnico con los que cuenta la entidad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8349D2" w14:paraId="29140BFA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23F3" w14:textId="77777777" w:rsidR="008349D2" w:rsidRPr="00FC161D" w:rsidRDefault="008349D2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3C0312D" w14:textId="4D1F587A" w:rsidR="00477A6D" w:rsidRPr="00A06CB5" w:rsidRDefault="00477A6D" w:rsidP="007F2C1C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Perfiles del personal de comunicación con los que cuenta la entidad o características del servicio contratado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477A6D" w14:paraId="00094647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6D34" w14:textId="77777777" w:rsidR="00477A6D" w:rsidRPr="00FC161D" w:rsidRDefault="00477A6D" w:rsidP="00E223A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671AD72" w14:textId="5DDDE43B" w:rsidR="00C8428F" w:rsidRPr="00A06CB5" w:rsidRDefault="00D66FAB" w:rsidP="00D66FAB">
      <w:pPr>
        <w:pStyle w:val="Prrafodelista"/>
        <w:numPr>
          <w:ilvl w:val="1"/>
          <w:numId w:val="1"/>
        </w:numPr>
        <w:spacing w:before="120" w:after="0" w:line="240" w:lineRule="auto"/>
        <w:ind w:left="284" w:hanging="284"/>
        <w:contextualSpacing w:val="0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Otros elementos para la gestión técnica que se quieran poner de manifiesto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</w:t>
      </w:r>
      <w:r w:rsidR="00C8428F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C8428F" w14:paraId="57F0FA30" w14:textId="77777777" w:rsidTr="00BF6512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3217D91D" w14:textId="3FEAA4D8" w:rsidR="008349D2" w:rsidRPr="00FC161D" w:rsidRDefault="008349D2" w:rsidP="00E820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429936D" w14:textId="77777777" w:rsidR="008349D2" w:rsidRDefault="008349D2" w:rsidP="006A5598">
      <w:pPr>
        <w:spacing w:before="120" w:after="0" w:line="240" w:lineRule="auto"/>
        <w:rPr>
          <w:rFonts w:ascii="Arial Narrow" w:hAnsi="Arial Narrow"/>
          <w:b/>
          <w:u w:val="single"/>
        </w:rPr>
      </w:pPr>
    </w:p>
    <w:p w14:paraId="2E94E493" w14:textId="77777777" w:rsidR="008349D2" w:rsidRDefault="008349D2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br w:type="page"/>
      </w:r>
    </w:p>
    <w:p w14:paraId="52BAD64F" w14:textId="0A09A1E8" w:rsidR="006A5598" w:rsidRPr="00F403E1" w:rsidRDefault="006A5598" w:rsidP="006A5598">
      <w:pPr>
        <w:spacing w:before="120" w:after="0" w:line="240" w:lineRule="auto"/>
        <w:rPr>
          <w:rFonts w:ascii="Arial Narrow" w:hAnsi="Arial Narrow"/>
          <w:b/>
          <w:color w:val="FF0000"/>
          <w:sz w:val="16"/>
          <w:szCs w:val="16"/>
          <w:u w:val="single"/>
        </w:rPr>
      </w:pPr>
      <w:r w:rsidRPr="006A5598">
        <w:rPr>
          <w:rFonts w:ascii="Arial Narrow" w:hAnsi="Arial Narrow"/>
          <w:b/>
          <w:u w:val="single"/>
        </w:rPr>
        <w:lastRenderedPageBreak/>
        <w:t xml:space="preserve">4. </w:t>
      </w:r>
      <w:r w:rsidR="00CB1FE6">
        <w:rPr>
          <w:rFonts w:ascii="Arial Narrow" w:hAnsi="Arial Narrow"/>
          <w:b/>
          <w:u w:val="single"/>
        </w:rPr>
        <w:t xml:space="preserve">Elementos para la gestión administrativa y económica </w:t>
      </w:r>
      <w:r w:rsidR="00C45E7F">
        <w:rPr>
          <w:rFonts w:ascii="Arial Narrow" w:hAnsi="Arial Narrow"/>
          <w:b/>
          <w:u w:val="single"/>
        </w:rPr>
        <w:t xml:space="preserve">de la entidad </w:t>
      </w:r>
    </w:p>
    <w:p w14:paraId="4A8DB695" w14:textId="5ECC8328" w:rsidR="00C75FFE" w:rsidRPr="00A06CB5" w:rsidRDefault="006A5598" w:rsidP="00BC1814">
      <w:pPr>
        <w:spacing w:before="120" w:after="0" w:line="240" w:lineRule="auto"/>
        <w:rPr>
          <w:rFonts w:ascii="Arial Narrow" w:hAnsi="Arial Narrow"/>
          <w:b/>
          <w:i/>
          <w:iCs/>
          <w:color w:val="FF0000"/>
          <w:u w:val="single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4.1</w:t>
      </w:r>
      <w:r w:rsidR="00644BEA" w:rsidRPr="00A06CB5">
        <w:rPr>
          <w:rFonts w:ascii="Arial Narrow" w:hAnsi="Arial Narrow"/>
          <w:i/>
          <w:iCs/>
          <w:sz w:val="20"/>
          <w:szCs w:val="20"/>
        </w:rPr>
        <w:t xml:space="preserve">. </w:t>
      </w:r>
      <w:r w:rsidR="008349D2" w:rsidRPr="00A06CB5">
        <w:rPr>
          <w:rFonts w:ascii="Arial Narrow" w:hAnsi="Arial Narrow"/>
          <w:i/>
          <w:iCs/>
          <w:sz w:val="20"/>
          <w:szCs w:val="20"/>
        </w:rPr>
        <w:t>Fuentes de financiación del año 20</w:t>
      </w:r>
      <w:r w:rsidR="00AC57F9" w:rsidRPr="00A06CB5">
        <w:rPr>
          <w:rFonts w:ascii="Arial Narrow" w:hAnsi="Arial Narrow"/>
          <w:i/>
          <w:iCs/>
          <w:sz w:val="20"/>
          <w:szCs w:val="20"/>
        </w:rPr>
        <w:t>2</w:t>
      </w:r>
      <w:r w:rsidR="00F2593B">
        <w:rPr>
          <w:rFonts w:ascii="Arial Narrow" w:hAnsi="Arial Narrow"/>
          <w:i/>
          <w:iCs/>
          <w:sz w:val="20"/>
          <w:szCs w:val="20"/>
        </w:rPr>
        <w:t>3</w:t>
      </w:r>
      <w:r w:rsidR="008349D2" w:rsidRPr="005E467E">
        <w:rPr>
          <w:i/>
          <w:iCs/>
          <w:color w:val="FF0000"/>
          <w:sz w:val="20"/>
          <w:szCs w:val="20"/>
          <w:vertAlign w:val="superscript"/>
        </w:rPr>
        <w:footnoteReference w:id="7"/>
      </w:r>
      <w:r w:rsidR="008349D2"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5954"/>
        <w:gridCol w:w="1701"/>
      </w:tblGrid>
      <w:tr w:rsidR="00296E96" w:rsidRPr="00C422BF" w14:paraId="20AB54AD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679FC80" w14:textId="689490D0" w:rsidR="00296E96" w:rsidRPr="00A06CB5" w:rsidRDefault="008349D2" w:rsidP="00296E96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296E96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.1.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1.</w:t>
            </w:r>
            <w:r w:rsidR="00296E96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Financiación propia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0D89A7C" w14:textId="77777777" w:rsidR="00296E96" w:rsidRPr="00A06CB5" w:rsidRDefault="00296E96" w:rsidP="00296E96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  <w:r w:rsidR="00943B9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96E96" w:rsidRPr="00C422BF" w14:paraId="5DB09BE0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7DC2B37" w14:textId="279F25FB" w:rsidR="00296E96" w:rsidRPr="00C422BF" w:rsidRDefault="000C4A36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.1.1.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472C9EE" w14:textId="77777777" w:rsidR="00296E96" w:rsidRPr="00C422BF" w:rsidRDefault="00296E96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Cuotas de socios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2B966FC" w14:textId="77777777" w:rsidR="00296E96" w:rsidRPr="00C422BF" w:rsidRDefault="00296E96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296E96" w:rsidRPr="00C422BF" w14:paraId="3C56EA37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B58C168" w14:textId="4FB83C8B" w:rsidR="00296E96" w:rsidRPr="00C422BF" w:rsidRDefault="000C4A36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.1.</w:t>
            </w:r>
            <w:r>
              <w:rPr>
                <w:rFonts w:ascii="Arial Narrow" w:hAnsi="Arial Narrow"/>
                <w:sz w:val="20"/>
                <w:szCs w:val="20"/>
              </w:rPr>
              <w:t>1.</w:t>
            </w:r>
            <w:r w:rsidR="00296E96" w:rsidRPr="00C422B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7700953C" w14:textId="77777777" w:rsidR="00296E96" w:rsidRPr="00C422BF" w:rsidRDefault="00296E96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Ventas y otros ingresos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C6A128F" w14:textId="77777777" w:rsidR="00296E96" w:rsidRPr="00C422BF" w:rsidRDefault="00296E96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53FC6D1B" w14:textId="77777777" w:rsidTr="00A06CB5">
        <w:trPr>
          <w:trHeight w:val="2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D6419F8" w14:textId="14738666" w:rsidR="00A22A38" w:rsidRPr="00C422BF" w:rsidRDefault="000C4A36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A22A38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1.</w:t>
            </w:r>
            <w:r w:rsidR="00A22A38">
              <w:rPr>
                <w:rFonts w:ascii="Arial Narrow" w:hAnsi="Arial Narrow"/>
                <w:sz w:val="20"/>
                <w:szCs w:val="20"/>
              </w:rPr>
              <w:t>1.3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4451EB4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Otras (especificar):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AB7B089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67D7AE0F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5F28FE2" w14:textId="40CAF55F" w:rsidR="00421F2F" w:rsidRPr="00C422BF" w:rsidRDefault="00BB4C28" w:rsidP="00943B9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1.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5869A3C" w14:textId="77777777" w:rsidR="00421F2F" w:rsidRPr="00C422BF" w:rsidRDefault="00421F2F" w:rsidP="00421F2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583D737A" w14:textId="77777777" w:rsidR="00421F2F" w:rsidRPr="00C422BF" w:rsidRDefault="00421F2F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6096"/>
        <w:gridCol w:w="1701"/>
      </w:tblGrid>
      <w:tr w:rsidR="00943B9F" w:rsidRPr="00C422BF" w14:paraId="54FF2756" w14:textId="77777777" w:rsidTr="00935917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883FD17" w14:textId="0FE6B568" w:rsidR="00943B9F" w:rsidRPr="00A06CB5" w:rsidRDefault="008349D2" w:rsidP="00C751BD">
            <w:pPr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4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>.</w:t>
            </w:r>
            <w:r w:rsidR="00BC1814" w:rsidRPr="00A06CB5">
              <w:rPr>
                <w:rFonts w:ascii="Arial Narrow" w:hAnsi="Arial Narrow"/>
                <w:sz w:val="20"/>
                <w:szCs w:val="20"/>
              </w:rPr>
              <w:t>1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sz w:val="20"/>
                <w:szCs w:val="20"/>
              </w:rPr>
              <w:t>2.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 xml:space="preserve"> Subvenciones recibidas públicas y/o privadas: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A91392B" w14:textId="77777777" w:rsidR="00943B9F" w:rsidRPr="00A06CB5" w:rsidRDefault="00943B9F" w:rsidP="00296E9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 xml:space="preserve">CUANTÍA </w:t>
            </w:r>
          </w:p>
          <w:p w14:paraId="004AE9FC" w14:textId="5744F999" w:rsidR="00943B9F" w:rsidRPr="00A06CB5" w:rsidRDefault="00BC1814" w:rsidP="00296E9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aplicada</w:t>
            </w:r>
            <w:r w:rsidR="00943B9F" w:rsidRPr="00A06CB5">
              <w:rPr>
                <w:rFonts w:ascii="Arial Narrow" w:hAnsi="Arial Narrow"/>
                <w:sz w:val="20"/>
                <w:szCs w:val="20"/>
              </w:rPr>
              <w:t xml:space="preserve"> a 20</w:t>
            </w:r>
            <w:r w:rsidR="00AC57F9" w:rsidRPr="00A06CB5">
              <w:rPr>
                <w:rFonts w:ascii="Arial Narrow" w:hAnsi="Arial Narrow"/>
                <w:sz w:val="20"/>
                <w:szCs w:val="20"/>
              </w:rPr>
              <w:t>2</w:t>
            </w:r>
            <w:r w:rsidR="00D7276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  <w:tr w:rsidR="00943B9F" w:rsidRPr="00C422BF" w14:paraId="25C1CC3C" w14:textId="77777777" w:rsidTr="00935917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B94F053" w14:textId="77777777" w:rsidR="00A22A38" w:rsidRPr="00A06CB5" w:rsidRDefault="00943B9F" w:rsidP="00A22A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ESTADO</w:t>
            </w:r>
            <w:r w:rsidR="00A22A38" w:rsidRPr="00A06CB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D47F75" w14:textId="77777777" w:rsidR="00943B9F" w:rsidRPr="00A06CB5" w:rsidRDefault="00A22A38" w:rsidP="00A22A3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06CB5">
              <w:rPr>
                <w:rFonts w:ascii="Arial Narrow" w:hAnsi="Arial Narrow"/>
                <w:sz w:val="16"/>
                <w:szCs w:val="16"/>
              </w:rPr>
              <w:t>(concedida o solicitada)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AAD82" w14:textId="77777777" w:rsidR="00943B9F" w:rsidRPr="00A06CB5" w:rsidRDefault="00943B9F" w:rsidP="00A22A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6CB5">
              <w:rPr>
                <w:rFonts w:ascii="Arial Narrow" w:hAnsi="Arial Narrow"/>
                <w:sz w:val="20"/>
                <w:szCs w:val="20"/>
              </w:rPr>
              <w:t>ÓRGANO CONCEDENTE y AÑO DE CONCESIÓN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A4F0D65" w14:textId="77777777" w:rsidR="00943B9F" w:rsidRPr="00A06CB5" w:rsidRDefault="00943B9F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43B9F" w:rsidRPr="00C422BF" w14:paraId="70E22388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6C4ECE5" w14:textId="77777777" w:rsidR="00943B9F" w:rsidRPr="00C422BF" w:rsidRDefault="00943B9F" w:rsidP="00296E9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D187" w14:textId="77777777" w:rsidR="00943B9F" w:rsidRPr="00C422BF" w:rsidRDefault="00943B9F" w:rsidP="00296E9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F32F4B2" w14:textId="77777777" w:rsidR="00943B9F" w:rsidRPr="00C422BF" w:rsidRDefault="00943B9F" w:rsidP="00296E9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768B1596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E7A1490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B168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D699523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23DF704B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0C80C55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0800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4D5A9C9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70826814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4DE3B2C7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6BB6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28702C7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A22A38" w:rsidRPr="00C422BF" w14:paraId="23773E0E" w14:textId="77777777" w:rsidTr="00943B9F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5DFB4A9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98BB" w14:textId="77777777" w:rsidR="00A22A38" w:rsidRPr="00C422BF" w:rsidRDefault="00A22A38" w:rsidP="00A22A3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0449EF8A" w14:textId="77777777" w:rsidR="00A22A38" w:rsidRPr="00C422BF" w:rsidRDefault="00A22A38" w:rsidP="00A22A3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140E14D2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35925F" w14:textId="7CE4EAE0" w:rsidR="00421F2F" w:rsidRPr="00C422BF" w:rsidRDefault="00BB4C28" w:rsidP="00421F2F">
            <w:pPr>
              <w:shd w:val="clear" w:color="auto" w:fill="F2F2F2" w:themeFill="background1" w:themeFillShade="F2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1.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73D41B2" w14:textId="77777777" w:rsidR="00421F2F" w:rsidRPr="00C422BF" w:rsidRDefault="00421F2F" w:rsidP="00421F2F">
            <w:pPr>
              <w:shd w:val="clear" w:color="auto" w:fill="F2F2F2" w:themeFill="background1" w:themeFillShade="F2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7B4176E1" w14:textId="77777777" w:rsidR="00196E05" w:rsidRPr="00C422BF" w:rsidRDefault="00196E05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0"/>
        <w:gridCol w:w="4962"/>
        <w:gridCol w:w="1701"/>
      </w:tblGrid>
      <w:tr w:rsidR="00A22A38" w:rsidRPr="00C422BF" w14:paraId="332EBFA9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97A9797" w14:textId="02293574" w:rsidR="00A22A38" w:rsidRPr="00A06CB5" w:rsidRDefault="008349D2" w:rsidP="00C751BD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="00BC1814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1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3.</w:t>
            </w:r>
            <w:r w:rsidR="00A22A38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Otras fuentes de financiación: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64D75" w14:textId="77777777" w:rsidR="00A22A38" w:rsidRPr="00A06CB5" w:rsidRDefault="00A22A38" w:rsidP="00A22A38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PROCEDENCIA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5A62D8F" w14:textId="77777777" w:rsidR="00A22A38" w:rsidRPr="00A06CB5" w:rsidRDefault="00A22A38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</w:tr>
      <w:tr w:rsidR="00421F2F" w:rsidRPr="00C422BF" w14:paraId="453175A3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237B81C6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42E586D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1034317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07C4282C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157AD578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245C1B9C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7C9C004B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450121FE" w14:textId="77777777" w:rsidTr="00A22A38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B45DB42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1F91A18" w14:textId="77777777" w:rsidR="00421F2F" w:rsidRPr="00C422BF" w:rsidRDefault="00421F2F" w:rsidP="00EB55F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C6AB727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421F2F" w:rsidRPr="00C422BF" w14:paraId="66309ED5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781EA68" w14:textId="77777777" w:rsidR="00421F2F" w:rsidRPr="00C422BF" w:rsidRDefault="00BB4C28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TOTAL 5</w:t>
            </w:r>
            <w:r w:rsidR="00421F2F" w:rsidRPr="00C422BF">
              <w:rPr>
                <w:rFonts w:ascii="Arial Narrow" w:hAnsi="Arial Narrow"/>
                <w:sz w:val="20"/>
                <w:szCs w:val="20"/>
              </w:rPr>
              <w:t>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E0A8F85" w14:textId="77777777" w:rsidR="00421F2F" w:rsidRPr="00C422BF" w:rsidRDefault="00421F2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724A3016" w14:textId="77777777" w:rsidR="00421F2F" w:rsidRPr="00C422BF" w:rsidRDefault="00421F2F" w:rsidP="00421F2F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792"/>
        <w:gridCol w:w="1701"/>
      </w:tblGrid>
      <w:tr w:rsidR="00421F2F" w:rsidRPr="00C422BF" w14:paraId="18EF10BF" w14:textId="77777777" w:rsidTr="00BF6512">
        <w:trPr>
          <w:trHeight w:val="299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323AC9D" w14:textId="7099A747" w:rsidR="00421F2F" w:rsidRPr="00A06CB5" w:rsidRDefault="00421F2F" w:rsidP="00EB55F2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FUENTES 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DE FINANCIACIÓN (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.1.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+ 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  <w:r w:rsidR="00BB4C28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2. + 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  <w:r w:rsidR="000C4A36"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A1B6D0" w14:textId="77777777" w:rsidR="00421F2F" w:rsidRPr="00A06CB5" w:rsidRDefault="00421F2F" w:rsidP="00EB55F2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6CB5">
              <w:rPr>
                <w:rFonts w:ascii="Arial Narrow" w:hAnsi="Arial Narrow"/>
                <w:b/>
                <w:bCs/>
                <w:sz w:val="20"/>
                <w:szCs w:val="20"/>
              </w:rPr>
              <w:t>0.000,00 €</w:t>
            </w:r>
          </w:p>
        </w:tc>
      </w:tr>
    </w:tbl>
    <w:p w14:paraId="2662384B" w14:textId="660558E8" w:rsidR="00EB55F2" w:rsidRPr="00BC1814" w:rsidRDefault="00BC1814" w:rsidP="00BC1814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4.2</w:t>
      </w:r>
      <w:r w:rsidR="00BB4C28" w:rsidRPr="00BC1814">
        <w:rPr>
          <w:rFonts w:ascii="Arial Narrow" w:hAnsi="Arial Narrow"/>
          <w:sz w:val="20"/>
          <w:szCs w:val="20"/>
        </w:rPr>
        <w:t xml:space="preserve">. </w:t>
      </w:r>
      <w:r w:rsidR="00EB55F2" w:rsidRPr="00BC1814">
        <w:rPr>
          <w:rFonts w:ascii="Arial Narrow" w:hAnsi="Arial Narrow"/>
          <w:sz w:val="20"/>
          <w:szCs w:val="20"/>
        </w:rPr>
        <w:t>Datos de</w:t>
      </w:r>
      <w:r w:rsidR="000740DF">
        <w:rPr>
          <w:rFonts w:ascii="Arial Narrow" w:hAnsi="Arial Narrow"/>
          <w:sz w:val="20"/>
          <w:szCs w:val="20"/>
        </w:rPr>
        <w:t xml:space="preserve"> </w:t>
      </w:r>
      <w:r w:rsidR="00EB55F2" w:rsidRPr="00BC1814">
        <w:rPr>
          <w:rFonts w:ascii="Arial Narrow" w:hAnsi="Arial Narrow"/>
          <w:sz w:val="20"/>
          <w:szCs w:val="20"/>
        </w:rPr>
        <w:t>l</w:t>
      </w:r>
      <w:r w:rsidR="000740DF">
        <w:rPr>
          <w:rFonts w:ascii="Arial Narrow" w:hAnsi="Arial Narrow"/>
          <w:sz w:val="20"/>
          <w:szCs w:val="20"/>
        </w:rPr>
        <w:t xml:space="preserve">a estructura de costes en </w:t>
      </w:r>
      <w:r w:rsidR="00EB55F2" w:rsidRPr="00BC1814">
        <w:rPr>
          <w:rFonts w:ascii="Arial Narrow" w:hAnsi="Arial Narrow"/>
          <w:sz w:val="20"/>
          <w:szCs w:val="20"/>
        </w:rPr>
        <w:t xml:space="preserve">el año </w:t>
      </w:r>
      <w:r w:rsidR="00862230" w:rsidRPr="00BC1814">
        <w:rPr>
          <w:rFonts w:ascii="Arial Narrow" w:hAnsi="Arial Narrow"/>
          <w:sz w:val="20"/>
          <w:szCs w:val="20"/>
        </w:rPr>
        <w:t>20</w:t>
      </w:r>
      <w:r>
        <w:rPr>
          <w:rFonts w:ascii="Arial Narrow" w:hAnsi="Arial Narrow"/>
          <w:sz w:val="20"/>
          <w:szCs w:val="20"/>
        </w:rPr>
        <w:t>2</w:t>
      </w:r>
      <w:r w:rsidR="00F2593B">
        <w:rPr>
          <w:rFonts w:ascii="Arial Narrow" w:hAnsi="Arial Narrow"/>
          <w:sz w:val="20"/>
          <w:szCs w:val="20"/>
        </w:rPr>
        <w:t>3</w:t>
      </w:r>
      <w:r w:rsidR="00EB55F2" w:rsidRPr="005E467E">
        <w:rPr>
          <w:rFonts w:ascii="Arial Narrow" w:hAnsi="Arial Narrow"/>
          <w:color w:val="FF0000"/>
          <w:sz w:val="20"/>
          <w:szCs w:val="20"/>
          <w:vertAlign w:val="superscript"/>
        </w:rPr>
        <w:footnoteReference w:id="8"/>
      </w:r>
      <w:r w:rsidR="00EB55F2" w:rsidRPr="00BC1814">
        <w:rPr>
          <w:rFonts w:ascii="Arial Narrow" w:hAnsi="Arial Narrow"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5245"/>
        <w:gridCol w:w="1843"/>
        <w:gridCol w:w="709"/>
      </w:tblGrid>
      <w:tr w:rsidR="000740DF" w14:paraId="36CF9C2E" w14:textId="77777777" w:rsidTr="000740DF">
        <w:trPr>
          <w:trHeight w:val="299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5072284" w14:textId="55AA8FE5" w:rsidR="000740DF" w:rsidRPr="00A06CB5" w:rsidRDefault="000740DF" w:rsidP="00EB55F2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4.2.1. Gastos realizados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F9932F1" w14:textId="77777777" w:rsidR="000740DF" w:rsidRPr="00A06CB5" w:rsidRDefault="000740DF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417BE" w14:textId="69451558" w:rsidR="000740DF" w:rsidRPr="00A06CB5" w:rsidRDefault="000740DF" w:rsidP="00EB55F2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% s/total</w:t>
            </w:r>
          </w:p>
        </w:tc>
      </w:tr>
      <w:tr w:rsidR="000740DF" w:rsidRPr="00C422BF" w14:paraId="34AEA00B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5A7677A" w14:textId="78D18F95" w:rsidR="000740DF" w:rsidRPr="00C422BF" w:rsidRDefault="000740D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.2</w:t>
            </w:r>
            <w:r>
              <w:rPr>
                <w:rFonts w:ascii="Arial Narrow" w:hAnsi="Arial Narrow"/>
                <w:sz w:val="20"/>
                <w:szCs w:val="20"/>
              </w:rPr>
              <w:t>.2</w:t>
            </w:r>
            <w:r w:rsidRPr="00C422BF">
              <w:rPr>
                <w:rFonts w:ascii="Arial Narrow" w:hAnsi="Arial Narrow"/>
                <w:sz w:val="20"/>
                <w:szCs w:val="20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2399A33" w14:textId="77777777" w:rsidR="000740DF" w:rsidRPr="00C422BF" w:rsidRDefault="000740DF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Gastos de 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76C4CE6" w14:textId="77777777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5910" w14:textId="671122AE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608ABC20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A3E88AF" w14:textId="3A99A5B3" w:rsidR="000740DF" w:rsidRPr="00C422BF" w:rsidRDefault="000740DF" w:rsidP="00EB55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Pr="00C422BF">
              <w:rPr>
                <w:rFonts w:ascii="Arial Narrow" w:hAnsi="Arial Narrow"/>
                <w:sz w:val="20"/>
                <w:szCs w:val="20"/>
              </w:rPr>
              <w:t>.2.2.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C0E6E60" w14:textId="378FC7E0" w:rsidR="000740DF" w:rsidRPr="00C422BF" w:rsidRDefault="000740DF" w:rsidP="00EB55F2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Gastos de funcionamiento y mantenimiento </w:t>
            </w:r>
            <w:r>
              <w:rPr>
                <w:rFonts w:ascii="Arial Narrow" w:hAnsi="Arial Narrow"/>
                <w:sz w:val="20"/>
                <w:szCs w:val="20"/>
              </w:rPr>
              <w:t>de la entidad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03B1C67" w14:textId="77777777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39B0" w14:textId="45BF8AC2" w:rsidR="000740DF" w:rsidRPr="00C422BF" w:rsidRDefault="000740DF" w:rsidP="00EB55F2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3B7A9AB9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55FF164" w14:textId="4CA4ACB7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CBC5409" w14:textId="6A679183" w:rsidR="000740DF" w:rsidRPr="00C422BF" w:rsidRDefault="000740DF" w:rsidP="00F4313F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Compras y otros gastos </w:t>
            </w:r>
            <w:r>
              <w:rPr>
                <w:rFonts w:ascii="Arial Narrow" w:hAnsi="Arial Narrow"/>
                <w:sz w:val="20"/>
                <w:szCs w:val="20"/>
              </w:rPr>
              <w:t xml:space="preserve">relacionados con la </w:t>
            </w:r>
            <w:r w:rsidRPr="00C422BF">
              <w:rPr>
                <w:rFonts w:ascii="Arial Narrow" w:hAnsi="Arial Narrow"/>
                <w:sz w:val="20"/>
                <w:szCs w:val="20"/>
              </w:rPr>
              <w:t>actividad</w:t>
            </w:r>
            <w:r>
              <w:rPr>
                <w:rFonts w:ascii="Arial Narrow" w:hAnsi="Arial Narrow"/>
                <w:sz w:val="20"/>
                <w:szCs w:val="20"/>
              </w:rPr>
              <w:t xml:space="preserve"> productiva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1735906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946B" w14:textId="7E7B0B74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25C3083F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8E7A7B" w14:textId="59127D49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>2.4.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9FDA145" w14:textId="77777777" w:rsidR="000740DF" w:rsidRPr="00C422BF" w:rsidRDefault="000740DF" w:rsidP="00F4313F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Otros gastos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34DC811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8CB7" w14:textId="2593D48C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</w:p>
        </w:tc>
      </w:tr>
      <w:tr w:rsidR="000740DF" w:rsidRPr="00C422BF" w14:paraId="2BA5F0A4" w14:textId="77777777" w:rsidTr="000740DF">
        <w:trPr>
          <w:trHeight w:val="299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6202277" w14:textId="403B8733" w:rsidR="000740DF" w:rsidRPr="00C422B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C422BF">
              <w:rPr>
                <w:rFonts w:ascii="Arial Narrow" w:hAnsi="Arial Narrow"/>
                <w:sz w:val="20"/>
                <w:szCs w:val="20"/>
              </w:rPr>
              <w:t>.2.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Pr="00C422BF">
              <w:rPr>
                <w:rFonts w:ascii="Arial Narrow" w:hAnsi="Arial Narrow"/>
                <w:sz w:val="20"/>
                <w:szCs w:val="20"/>
              </w:rPr>
              <w:t xml:space="preserve"> GASTOS PREVISTOS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FD565D6" w14:textId="77777777" w:rsidR="000740DF" w:rsidRPr="00C422BF" w:rsidRDefault="000740DF" w:rsidP="00F4313F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7174E" w14:textId="0A7D2ED2" w:rsidR="000740DF" w:rsidRPr="000740DF" w:rsidRDefault="000740DF" w:rsidP="00F4313F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740DF">
              <w:rPr>
                <w:rFonts w:ascii="Arial Narrow" w:hAnsi="Arial Narrow"/>
                <w:sz w:val="20"/>
                <w:szCs w:val="20"/>
              </w:rPr>
              <w:t>100</w:t>
            </w:r>
            <w:r>
              <w:rPr>
                <w:rFonts w:ascii="Arial Narrow" w:hAnsi="Arial Narrow"/>
                <w:sz w:val="20"/>
                <w:szCs w:val="20"/>
              </w:rPr>
              <w:t xml:space="preserve"> %</w:t>
            </w:r>
          </w:p>
        </w:tc>
      </w:tr>
    </w:tbl>
    <w:p w14:paraId="180D8D3C" w14:textId="77777777" w:rsidR="00A40DBB" w:rsidRPr="00C422BF" w:rsidRDefault="00A40DBB" w:rsidP="00F4313F">
      <w:pPr>
        <w:spacing w:after="0" w:line="240" w:lineRule="auto"/>
        <w:rPr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6096"/>
        <w:gridCol w:w="1701"/>
      </w:tblGrid>
      <w:tr w:rsidR="00F4313F" w:rsidRPr="00C422BF" w14:paraId="6C3A3AE4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5AEFFF7A" w14:textId="7BE08EFE" w:rsidR="00F4313F" w:rsidRPr="00A06CB5" w:rsidRDefault="000C4A36" w:rsidP="007D2791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>4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2.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3. Inversiones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realizadas en 202</w:t>
            </w:r>
            <w:r w:rsidR="004C6C63">
              <w:rPr>
                <w:rFonts w:ascii="Arial Narrow" w:hAnsi="Arial Narrow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4428CC81" w14:textId="77777777" w:rsidR="00F4313F" w:rsidRPr="00A06CB5" w:rsidRDefault="00F4313F" w:rsidP="007D2791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CUANTÍA</w:t>
            </w:r>
          </w:p>
        </w:tc>
      </w:tr>
      <w:tr w:rsidR="00F4313F" w:rsidRPr="00C422BF" w14:paraId="782E9EAE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10F2285A" w14:textId="2F36F0B7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.3.1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3502D159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8261634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58D2F897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2F8A7897" w14:textId="06E3A099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.3.2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6E410A9A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5040964D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7E5919AE" w14:textId="77777777" w:rsidTr="00A06CB5">
        <w:trPr>
          <w:trHeight w:val="2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09792EC" w14:textId="01C62E86" w:rsidR="00F4313F" w:rsidRPr="00C422BF" w:rsidRDefault="000C4A36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2.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3.3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1EC27F3" w14:textId="77777777" w:rsidR="00F4313F" w:rsidRPr="00C422BF" w:rsidRDefault="00F4313F" w:rsidP="007D279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1BC5624E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F4313F" w:rsidRPr="00C422BF" w14:paraId="118EFBD6" w14:textId="77777777" w:rsidTr="00BF6512">
        <w:trPr>
          <w:trHeight w:val="29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B3B3620" w14:textId="0EE3CB7D" w:rsidR="00F4313F" w:rsidRPr="00C422BF" w:rsidRDefault="00AB6CBF" w:rsidP="007D279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 xml:space="preserve">TOTAL </w:t>
            </w:r>
            <w:r w:rsidR="000C4A36">
              <w:rPr>
                <w:rFonts w:ascii="Arial Narrow" w:hAnsi="Arial Narrow"/>
                <w:sz w:val="20"/>
                <w:szCs w:val="20"/>
              </w:rPr>
              <w:t>4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>.</w:t>
            </w:r>
            <w:r w:rsidR="000C4A36">
              <w:rPr>
                <w:rFonts w:ascii="Arial Narrow" w:hAnsi="Arial Narrow"/>
                <w:sz w:val="20"/>
                <w:szCs w:val="20"/>
              </w:rPr>
              <w:t>2.</w:t>
            </w:r>
            <w:r w:rsidR="00F4313F" w:rsidRPr="00C422BF">
              <w:rPr>
                <w:rFonts w:ascii="Arial Narrow" w:hAnsi="Arial Narrow"/>
                <w:sz w:val="20"/>
                <w:szCs w:val="20"/>
              </w:rPr>
              <w:t xml:space="preserve">3. INVERSIONES </w:t>
            </w:r>
            <w:r w:rsidR="000740DF">
              <w:rPr>
                <w:rFonts w:ascii="Arial Narrow" w:hAnsi="Arial Narrow"/>
                <w:sz w:val="20"/>
                <w:szCs w:val="20"/>
              </w:rPr>
              <w:t>202</w:t>
            </w:r>
            <w:r w:rsidR="004C6C63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699844A9" w14:textId="77777777" w:rsidR="00F4313F" w:rsidRPr="00C422BF" w:rsidRDefault="00F4313F" w:rsidP="007D2791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</w:tbl>
    <w:p w14:paraId="355FFE8F" w14:textId="77777777" w:rsidR="00F4313F" w:rsidRPr="00C422BF" w:rsidRDefault="00F4313F" w:rsidP="00F4313F">
      <w:pPr>
        <w:spacing w:after="0" w:line="240" w:lineRule="auto"/>
        <w:rPr>
          <w:sz w:val="20"/>
          <w:szCs w:val="20"/>
        </w:rPr>
      </w:pP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55"/>
        <w:gridCol w:w="1629"/>
        <w:gridCol w:w="1489"/>
        <w:gridCol w:w="1701"/>
        <w:gridCol w:w="1418"/>
        <w:gridCol w:w="1701"/>
      </w:tblGrid>
      <w:tr w:rsidR="00F4313F" w:rsidRPr="00C422BF" w14:paraId="5535B9C1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3EB5882B" w14:textId="622DCD95" w:rsidR="00F4313F" w:rsidRPr="00A06CB5" w:rsidRDefault="000C4A36" w:rsidP="00F4313F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4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2.4.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Resumen del resultado </w:t>
            </w:r>
            <w:r w:rsidR="004C6C6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previsto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d</w:t>
            </w:r>
            <w:r w:rsidR="00F4313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el año 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202</w:t>
            </w:r>
            <w:r w:rsidR="004C6C63">
              <w:rPr>
                <w:rFonts w:ascii="Arial Narrow" w:hAnsi="Arial Narrow"/>
                <w:i/>
                <w:iCs/>
                <w:sz w:val="20"/>
                <w:szCs w:val="20"/>
              </w:rPr>
              <w:t>3</w:t>
            </w:r>
          </w:p>
        </w:tc>
      </w:tr>
      <w:tr w:rsidR="00C03DA8" w:rsidRPr="00C422BF" w14:paraId="1A247785" w14:textId="77777777" w:rsidTr="00BF6512">
        <w:trPr>
          <w:trHeight w:val="29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85" w:type="dxa"/>
            </w:tcMar>
            <w:vAlign w:val="center"/>
          </w:tcPr>
          <w:p w14:paraId="0923FCAE" w14:textId="2E22A043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ingresos: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4A15157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BA3DEF" w14:textId="016AF99E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Total</w:t>
            </w:r>
            <w:r w:rsidR="000740DF"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,</w:t>
            </w: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gastos: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F708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FB576" w14:textId="77777777" w:rsidR="00C03DA8" w:rsidRPr="00A06CB5" w:rsidRDefault="00C03DA8" w:rsidP="00C03DA8">
            <w:pPr>
              <w:jc w:val="right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06CB5">
              <w:rPr>
                <w:rFonts w:ascii="Arial Narrow" w:hAnsi="Arial Narrow"/>
                <w:i/>
                <w:iCs/>
                <w:sz w:val="20"/>
                <w:szCs w:val="20"/>
              </w:rPr>
              <w:t>Diferencia: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</w:tcMar>
            <w:vAlign w:val="center"/>
          </w:tcPr>
          <w:p w14:paraId="47015B9D" w14:textId="77777777" w:rsidR="00C03DA8" w:rsidRPr="00C422BF" w:rsidRDefault="00C03DA8" w:rsidP="00C03DA8">
            <w:pPr>
              <w:jc w:val="right"/>
              <w:rPr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0.000,00 €</w:t>
            </w:r>
          </w:p>
        </w:tc>
      </w:tr>
      <w:tr w:rsidR="00C03DA8" w:rsidRPr="00C422BF" w14:paraId="0B36F49A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0409E8DC" w14:textId="3D533CF6" w:rsidR="00C03DA8" w:rsidRPr="00C422BF" w:rsidRDefault="00C03DA8" w:rsidP="00C03DA8">
            <w:pPr>
              <w:rPr>
                <w:rFonts w:ascii="Arial Narrow" w:hAnsi="Arial Narrow"/>
                <w:sz w:val="20"/>
                <w:szCs w:val="20"/>
              </w:rPr>
            </w:pPr>
            <w:r w:rsidRPr="00C422BF">
              <w:rPr>
                <w:rFonts w:ascii="Arial Narrow" w:hAnsi="Arial Narrow"/>
                <w:sz w:val="20"/>
                <w:szCs w:val="20"/>
              </w:rPr>
              <w:t>Observaciones:</w:t>
            </w:r>
          </w:p>
        </w:tc>
      </w:tr>
      <w:tr w:rsidR="00C03DA8" w14:paraId="312C9436" w14:textId="77777777" w:rsidTr="00BF6512">
        <w:trPr>
          <w:trHeight w:val="299"/>
        </w:trPr>
        <w:tc>
          <w:tcPr>
            <w:tcW w:w="94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56525FA8" w14:textId="77777777" w:rsidR="00C03DA8" w:rsidRPr="00F72A86" w:rsidRDefault="00C03DA8" w:rsidP="00C03DA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B6BFE02" w14:textId="69FC3ACA" w:rsidR="008349D2" w:rsidRPr="00A06CB5" w:rsidRDefault="008349D2" w:rsidP="008349D2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 xml:space="preserve">4.3. </w:t>
      </w:r>
      <w:r w:rsidR="005513A6" w:rsidRPr="00A06CB5">
        <w:rPr>
          <w:rFonts w:ascii="Arial Narrow" w:hAnsi="Arial Narrow"/>
          <w:i/>
          <w:iCs/>
          <w:sz w:val="20"/>
          <w:szCs w:val="20"/>
        </w:rPr>
        <w:t>Descripción del s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istema </w:t>
      </w:r>
      <w:r w:rsidR="005513A6" w:rsidRPr="00A06CB5">
        <w:rPr>
          <w:rFonts w:ascii="Arial Narrow" w:hAnsi="Arial Narrow"/>
          <w:i/>
          <w:iCs/>
          <w:sz w:val="20"/>
          <w:szCs w:val="20"/>
        </w:rPr>
        <w:t xml:space="preserve">y/o procedimientos </w:t>
      </w:r>
      <w:r w:rsidRPr="00A06CB5">
        <w:rPr>
          <w:rFonts w:ascii="Arial Narrow" w:hAnsi="Arial Narrow"/>
          <w:i/>
          <w:iCs/>
          <w:sz w:val="20"/>
          <w:szCs w:val="20"/>
        </w:rPr>
        <w:t xml:space="preserve">de </w:t>
      </w:r>
      <w:r w:rsidR="0007538D" w:rsidRPr="00A06CB5">
        <w:rPr>
          <w:rFonts w:ascii="Arial Narrow" w:hAnsi="Arial Narrow"/>
          <w:i/>
          <w:iCs/>
          <w:sz w:val="20"/>
          <w:szCs w:val="20"/>
        </w:rPr>
        <w:t>gestión administrativa, económica y financiera</w:t>
      </w:r>
      <w:r w:rsidRPr="00A5457C">
        <w:rPr>
          <w:rStyle w:val="Refdenotaalpie"/>
          <w:rFonts w:ascii="Arial Narrow" w:hAnsi="Arial Narrow"/>
          <w:i/>
          <w:iCs/>
          <w:color w:val="FF0000"/>
          <w:sz w:val="20"/>
          <w:szCs w:val="20"/>
        </w:rPr>
        <w:footnoteReference w:id="9"/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1.500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8349D2" w14:paraId="0DD9C386" w14:textId="77777777" w:rsidTr="00A60196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9B2B" w14:textId="77777777" w:rsidR="008349D2" w:rsidRPr="00FC161D" w:rsidRDefault="008349D2" w:rsidP="00A6019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917CE7A" w14:textId="4B815503" w:rsidR="0007538D" w:rsidRPr="00A06CB5" w:rsidRDefault="0007538D" w:rsidP="0007538D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4.4. Perfiles del personal de dirección y gestión con los que cuenta la entidad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750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7538D" w14:paraId="406569D7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0D71" w14:textId="3BA72A7C" w:rsidR="0007538D" w:rsidRPr="00FC161D" w:rsidRDefault="007F2C1C" w:rsidP="00E223A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</w:tr>
    </w:tbl>
    <w:p w14:paraId="49480877" w14:textId="4F53EBDA" w:rsidR="0007538D" w:rsidRPr="00A06CB5" w:rsidRDefault="0007538D" w:rsidP="0007538D">
      <w:pPr>
        <w:spacing w:before="120" w:after="0" w:line="240" w:lineRule="auto"/>
        <w:rPr>
          <w:rFonts w:ascii="Arial Narrow" w:hAnsi="Arial Narrow"/>
          <w:i/>
          <w:iCs/>
          <w:sz w:val="20"/>
          <w:szCs w:val="20"/>
        </w:rPr>
      </w:pPr>
      <w:r w:rsidRPr="00A06CB5">
        <w:rPr>
          <w:rFonts w:ascii="Arial Narrow" w:hAnsi="Arial Narrow"/>
          <w:i/>
          <w:iCs/>
          <w:sz w:val="20"/>
          <w:szCs w:val="20"/>
        </w:rPr>
        <w:t>4.5. Otros elementos para la gestión administrativa, económica y financiera que se quieran poner de manifiesto</w:t>
      </w:r>
      <w:r w:rsidR="007F2C1C" w:rsidRPr="00A06CB5">
        <w:rPr>
          <w:rFonts w:ascii="Arial Narrow" w:hAnsi="Arial Narrow"/>
          <w:i/>
          <w:iCs/>
          <w:sz w:val="20"/>
          <w:szCs w:val="20"/>
        </w:rPr>
        <w:t xml:space="preserve"> (máx. 500 caracteres)</w:t>
      </w:r>
      <w:r w:rsidRPr="00A06CB5">
        <w:rPr>
          <w:rFonts w:ascii="Arial Narrow" w:hAnsi="Arial Narrow"/>
          <w:i/>
          <w:iCs/>
          <w:sz w:val="20"/>
          <w:szCs w:val="20"/>
        </w:rPr>
        <w:t>:</w:t>
      </w:r>
    </w:p>
    <w:tbl>
      <w:tblPr>
        <w:tblStyle w:val="Tablaconcuadrcula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493"/>
      </w:tblGrid>
      <w:tr w:rsidR="0007538D" w14:paraId="33FB86D3" w14:textId="77777777" w:rsidTr="00E223A3">
        <w:trPr>
          <w:trHeight w:val="2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6B799FFC" w14:textId="77777777" w:rsidR="0007538D" w:rsidRPr="00FC161D" w:rsidRDefault="0007538D" w:rsidP="00E223A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261297B" w14:textId="77777777" w:rsidR="0055580B" w:rsidRDefault="0055580B" w:rsidP="008D393F">
      <w:pPr>
        <w:spacing w:before="240" w:after="120" w:line="240" w:lineRule="auto"/>
        <w:jc w:val="both"/>
        <w:rPr>
          <w:rFonts w:ascii="Arial Narrow" w:hAnsi="Arial Narrow"/>
        </w:rPr>
      </w:pPr>
    </w:p>
    <w:p w14:paraId="2D491EAA" w14:textId="26859CBE" w:rsidR="008D393F" w:rsidRDefault="008D393F" w:rsidP="008D393F">
      <w:pPr>
        <w:spacing w:before="240" w:after="120" w:line="240" w:lineRule="auto"/>
        <w:jc w:val="both"/>
        <w:rPr>
          <w:rFonts w:ascii="Arial Narrow" w:hAnsi="Arial Narrow"/>
        </w:rPr>
      </w:pPr>
      <w:r w:rsidRPr="000D65EA">
        <w:rPr>
          <w:rFonts w:ascii="Arial Narrow" w:hAnsi="Arial Narrow"/>
        </w:rPr>
        <w:t>Don</w:t>
      </w:r>
      <w:r>
        <w:rPr>
          <w:rFonts w:ascii="Arial Narrow" w:hAnsi="Arial Narrow"/>
        </w:rPr>
        <w:t xml:space="preserve">/Dña.:         </w:t>
      </w:r>
      <w:proofErr w:type="gramStart"/>
      <w:r>
        <w:rPr>
          <w:rFonts w:ascii="Arial Narrow" w:hAnsi="Arial Narrow"/>
        </w:rPr>
        <w:t xml:space="preserve">  ,</w:t>
      </w:r>
      <w:proofErr w:type="gramEnd"/>
      <w:r>
        <w:rPr>
          <w:rFonts w:ascii="Arial Narrow" w:hAnsi="Arial Narrow"/>
        </w:rPr>
        <w:t xml:space="preserve"> con D.N.I./N.I.E.:                      , como </w:t>
      </w:r>
      <w:r w:rsidRPr="009C7191">
        <w:rPr>
          <w:rFonts w:ascii="Arial Narrow" w:hAnsi="Arial Narrow"/>
          <w:b/>
          <w:bCs/>
        </w:rPr>
        <w:t>representante legal</w:t>
      </w:r>
      <w:r>
        <w:rPr>
          <w:rFonts w:ascii="Arial Narrow" w:hAnsi="Arial Narrow"/>
        </w:rPr>
        <w:t xml:space="preserve"> de la entidad solicitante, certifica la veracidad de todos los datos consignados en la presente </w:t>
      </w:r>
      <w:r w:rsidR="0007538D">
        <w:rPr>
          <w:rFonts w:ascii="Arial Narrow" w:hAnsi="Arial Narrow"/>
        </w:rPr>
        <w:t>memoria</w:t>
      </w:r>
      <w:r>
        <w:rPr>
          <w:rFonts w:ascii="Arial Narrow" w:hAnsi="Arial Narrow"/>
        </w:rPr>
        <w:t>.</w:t>
      </w:r>
    </w:p>
    <w:p w14:paraId="692A297C" w14:textId="77777777" w:rsidR="008057C8" w:rsidRDefault="008057C8" w:rsidP="00B52850">
      <w:pPr>
        <w:spacing w:before="240" w:after="120" w:line="240" w:lineRule="auto"/>
        <w:jc w:val="center"/>
        <w:rPr>
          <w:rFonts w:ascii="Arial Narrow" w:hAnsi="Arial Narrow"/>
          <w:bCs/>
        </w:rPr>
      </w:pPr>
    </w:p>
    <w:p w14:paraId="11867010" w14:textId="0901C941" w:rsidR="001A4C19" w:rsidRPr="00B52850" w:rsidRDefault="00B52850" w:rsidP="00B52850">
      <w:pPr>
        <w:spacing w:before="240" w:after="120" w:line="240" w:lineRule="auto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         </w:t>
      </w:r>
      <w:r w:rsidR="008057C8">
        <w:rPr>
          <w:rFonts w:ascii="Arial Narrow" w:hAnsi="Arial Narrow"/>
          <w:bCs/>
        </w:rPr>
        <w:t xml:space="preserve">                     </w:t>
      </w:r>
      <w:r w:rsidR="001A4C19" w:rsidRPr="00B52850">
        <w:rPr>
          <w:rFonts w:ascii="Arial Narrow" w:hAnsi="Arial Narrow"/>
          <w:bCs/>
        </w:rPr>
        <w:t xml:space="preserve">En </w:t>
      </w:r>
      <w:proofErr w:type="gramStart"/>
      <w:r w:rsidR="001A4C19" w:rsidRPr="00B52850">
        <w:rPr>
          <w:rFonts w:ascii="Arial Narrow" w:hAnsi="Arial Narrow"/>
          <w:bCs/>
        </w:rPr>
        <w:t xml:space="preserve">  ,</w:t>
      </w:r>
      <w:proofErr w:type="gramEnd"/>
      <w:r w:rsidR="001A4C19" w:rsidRPr="00B52850">
        <w:rPr>
          <w:rFonts w:ascii="Arial Narrow" w:hAnsi="Arial Narrow"/>
          <w:bCs/>
        </w:rPr>
        <w:t xml:space="preserve"> a    </w:t>
      </w:r>
      <w:proofErr w:type="spellStart"/>
      <w:r w:rsidR="001A4C19" w:rsidRPr="00B52850">
        <w:rPr>
          <w:rFonts w:ascii="Arial Narrow" w:hAnsi="Arial Narrow"/>
          <w:bCs/>
        </w:rPr>
        <w:t>de</w:t>
      </w:r>
      <w:proofErr w:type="spellEnd"/>
      <w:r w:rsidR="001A4C19" w:rsidRPr="00B52850">
        <w:rPr>
          <w:rFonts w:ascii="Arial Narrow" w:hAnsi="Arial Narrow"/>
          <w:bCs/>
        </w:rPr>
        <w:t xml:space="preserve">           de 20</w:t>
      </w:r>
      <w:r w:rsidR="00A75883">
        <w:rPr>
          <w:rFonts w:ascii="Arial Narrow" w:hAnsi="Arial Narrow"/>
          <w:bCs/>
        </w:rPr>
        <w:t>2</w:t>
      </w:r>
      <w:r w:rsidR="004C6C63">
        <w:rPr>
          <w:rFonts w:ascii="Arial Narrow" w:hAnsi="Arial Narrow"/>
          <w:bCs/>
        </w:rPr>
        <w:t>4</w:t>
      </w:r>
      <w:r w:rsidR="001A4C19" w:rsidRPr="00B52850">
        <w:rPr>
          <w:rFonts w:ascii="Arial Narrow" w:hAnsi="Arial Narrow"/>
          <w:bCs/>
        </w:rPr>
        <w:t xml:space="preserve">   </w:t>
      </w:r>
    </w:p>
    <w:p w14:paraId="6D85CC82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  <w:r w:rsidRPr="00344C6A">
        <w:rPr>
          <w:rFonts w:ascii="Arial Narrow" w:hAnsi="Arial Narrow"/>
          <w:b/>
          <w:bCs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54ABAE4" wp14:editId="3EF087FB">
                <wp:simplePos x="0" y="0"/>
                <wp:positionH relativeFrom="column">
                  <wp:posOffset>2959100</wp:posOffset>
                </wp:positionH>
                <wp:positionV relativeFrom="paragraph">
                  <wp:posOffset>11430</wp:posOffset>
                </wp:positionV>
                <wp:extent cx="3041650" cy="1389380"/>
                <wp:effectExtent l="0" t="0" r="25400" b="2032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0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85973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214C520B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07F42B7E" w14:textId="77777777" w:rsidR="001A4C19" w:rsidRPr="00A44C36" w:rsidRDefault="001A4C19" w:rsidP="001A4C1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D353CCB" w14:textId="77777777" w:rsidR="001A4C19" w:rsidRDefault="001A4C19" w:rsidP="001A4C1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3E69FE2E" w14:textId="77777777" w:rsidR="001A4C19" w:rsidRPr="00A44C36" w:rsidRDefault="001A4C19" w:rsidP="001A4C1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A44C36">
                              <w:rPr>
                                <w:rFonts w:ascii="Arial Narrow" w:hAnsi="Arial Narrow"/>
                              </w:rPr>
                              <w:t>Firmado: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ABAE4" id="_x0000_s1027" type="#_x0000_t202" style="position:absolute;margin-left:233pt;margin-top:.9pt;width:239.5pt;height:109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">
                <v:textbox>
                  <w:txbxContent>
                    <w:p w14:paraId="1EB85973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214C520B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07F42B7E" w14:textId="77777777" w:rsidR="001A4C19" w:rsidRPr="00A44C36" w:rsidRDefault="001A4C19" w:rsidP="001A4C19">
                      <w:pPr>
                        <w:rPr>
                          <w:rFonts w:ascii="Arial Narrow" w:hAnsi="Arial Narrow"/>
                        </w:rPr>
                      </w:pPr>
                    </w:p>
                    <w:p w14:paraId="3D353CCB" w14:textId="77777777" w:rsidR="001A4C19" w:rsidRDefault="001A4C19" w:rsidP="001A4C19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</w:p>
                    <w:p w14:paraId="3E69FE2E" w14:textId="77777777" w:rsidR="001A4C19" w:rsidRPr="00A44C36" w:rsidRDefault="001A4C19" w:rsidP="001A4C19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  <w:r w:rsidRPr="00A44C36">
                        <w:rPr>
                          <w:rFonts w:ascii="Arial Narrow" w:hAnsi="Arial Narrow"/>
                        </w:rPr>
                        <w:t>Firmado: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4C6A">
        <w:rPr>
          <w:rFonts w:ascii="Arial Narrow" w:hAnsi="Arial Narrow"/>
          <w:b/>
          <w:bCs/>
        </w:rPr>
        <w:t xml:space="preserve">   </w:t>
      </w:r>
      <w:r w:rsidRPr="00344C6A">
        <w:rPr>
          <w:rFonts w:ascii="Arial Narrow" w:hAnsi="Arial Narrow"/>
          <w:b/>
          <w:bCs/>
        </w:rPr>
        <w:tab/>
      </w:r>
      <w:r w:rsidRPr="00344C6A">
        <w:rPr>
          <w:rFonts w:ascii="Arial Narrow" w:hAnsi="Arial Narrow"/>
          <w:b/>
          <w:bCs/>
        </w:rPr>
        <w:tab/>
      </w:r>
    </w:p>
    <w:p w14:paraId="410387FE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</w:p>
    <w:p w14:paraId="3F850359" w14:textId="77777777" w:rsidR="001A4C19" w:rsidRPr="00344C6A" w:rsidRDefault="001A4C19" w:rsidP="001A4C19">
      <w:pPr>
        <w:spacing w:before="240" w:after="120" w:line="240" w:lineRule="auto"/>
        <w:rPr>
          <w:rFonts w:ascii="Arial Narrow" w:hAnsi="Arial Narrow"/>
          <w:b/>
          <w:bCs/>
        </w:rPr>
      </w:pPr>
    </w:p>
    <w:p w14:paraId="6CDE52A2" w14:textId="77777777" w:rsidR="001A4C19" w:rsidRDefault="001A4C19" w:rsidP="001A4C19">
      <w:pPr>
        <w:jc w:val="both"/>
        <w:rPr>
          <w:rFonts w:ascii="Arial Narrow" w:hAnsi="Arial Narrow"/>
        </w:rPr>
      </w:pPr>
    </w:p>
    <w:p w14:paraId="281500DF" w14:textId="77777777" w:rsidR="001A4C19" w:rsidRDefault="001A4C19" w:rsidP="001A4C19">
      <w:pPr>
        <w:jc w:val="both"/>
        <w:rPr>
          <w:rFonts w:ascii="Arial Narrow" w:hAnsi="Arial Narrow"/>
        </w:rPr>
      </w:pPr>
    </w:p>
    <w:p w14:paraId="48CF33C4" w14:textId="77777777" w:rsidR="008D393F" w:rsidRDefault="008D393F" w:rsidP="00B52850">
      <w:pPr>
        <w:spacing w:before="60" w:after="60" w:line="240" w:lineRule="auto"/>
        <w:ind w:right="142"/>
        <w:jc w:val="center"/>
        <w:rPr>
          <w:rFonts w:ascii="Arial Narrow" w:hAnsi="Arial Narrow"/>
          <w:b/>
          <w:sz w:val="24"/>
          <w:szCs w:val="24"/>
        </w:rPr>
      </w:pPr>
    </w:p>
    <w:p w14:paraId="6A6C8F2E" w14:textId="77777777" w:rsidR="008057C8" w:rsidRDefault="008057C8" w:rsidP="00294DCA">
      <w:pPr>
        <w:jc w:val="both"/>
        <w:rPr>
          <w:rFonts w:ascii="Arial Narrow" w:hAnsi="Arial Narrow"/>
        </w:rPr>
      </w:pPr>
    </w:p>
    <w:sectPr w:rsidR="008057C8" w:rsidSect="001B7EA8">
      <w:headerReference w:type="default" r:id="rId11"/>
      <w:footerReference w:type="default" r:id="rId12"/>
      <w:pgSz w:w="11906" w:h="16838"/>
      <w:pgMar w:top="1701" w:right="1134" w:bottom="1304" w:left="1134" w:header="454" w:footer="56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7FF77" w14:textId="77777777" w:rsidR="00237F1E" w:rsidRDefault="00237F1E" w:rsidP="00965195">
      <w:pPr>
        <w:spacing w:after="0" w:line="240" w:lineRule="auto"/>
      </w:pPr>
      <w:r>
        <w:separator/>
      </w:r>
    </w:p>
  </w:endnote>
  <w:endnote w:type="continuationSeparator" w:id="0">
    <w:p w14:paraId="6DC51A4F" w14:textId="77777777" w:rsidR="00237F1E" w:rsidRDefault="00237F1E" w:rsidP="0096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114081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03F675F" w14:textId="4F222D0E" w:rsidR="00BF6512" w:rsidRPr="00BF6512" w:rsidRDefault="00EE0D9A" w:rsidP="00572671">
        <w:pPr>
          <w:pStyle w:val="Piedepgina"/>
          <w:tabs>
            <w:tab w:val="clear" w:pos="8504"/>
            <w:tab w:val="right" w:pos="8789"/>
          </w:tabs>
          <w:jc w:val="center"/>
          <w:rPr>
            <w:rFonts w:ascii="Arial Narrow" w:hAnsi="Arial Narrow"/>
            <w:sz w:val="18"/>
            <w:szCs w:val="18"/>
          </w:rPr>
        </w:pPr>
        <w:r w:rsidRPr="00BF6512">
          <w:rPr>
            <w:rFonts w:ascii="Arial Narrow" w:hAnsi="Arial Narrow"/>
            <w:noProof/>
            <w:sz w:val="18"/>
            <w:szCs w:val="18"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48FFEC1" wp14:editId="02EB348F">
                  <wp:simplePos x="0" y="0"/>
                  <wp:positionH relativeFrom="column">
                    <wp:posOffset>-68083</wp:posOffset>
                  </wp:positionH>
                  <wp:positionV relativeFrom="paragraph">
                    <wp:posOffset>-62727</wp:posOffset>
                  </wp:positionV>
                  <wp:extent cx="5550010" cy="243205"/>
                  <wp:effectExtent l="0" t="0" r="12700" b="4445"/>
                  <wp:wrapNone/>
                  <wp:docPr id="166" name="Cuadro de texto 1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50010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F36219" w14:textId="2FDC5233" w:rsidR="00BF6512" w:rsidRPr="00965195" w:rsidRDefault="00E551C3" w:rsidP="00EE0D9A">
                              <w:pPr>
                                <w:pStyle w:val="Piedepgina"/>
                                <w:rPr>
                                  <w:rFonts w:ascii="Arial Narrow" w:hAnsi="Arial Narrow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CEPES. </w:t>
                              </w:r>
                              <w:r w:rsidR="00B80980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Convocatoria subvenciones 2024. </w:t>
                              </w:r>
                              <w:r w:rsidR="00163808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Itinerarios </w:t>
                              </w:r>
                              <w:r w:rsidR="00087F26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de fortalecimiento</w:t>
                              </w:r>
                              <w:r w:rsidR="00F31FE5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 de empresas</w:t>
                              </w:r>
                              <w:r w:rsidR="00CD675C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163808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3539B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Mod</w:t>
                              </w:r>
                              <w:r w:rsidR="00CD675C">
                                <w:rPr>
                                  <w:rFonts w:ascii="Arial Narrow" w:hAnsi="Arial Narrow"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B36599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S1</w:t>
                              </w:r>
                              <w:r w:rsidR="00BE75D6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748B1">
                                <w:rPr>
                                  <w:rFonts w:ascii="Arial Narrow" w:hAnsi="Arial Narrow"/>
                                  <w:caps/>
                                  <w:color w:val="1F3864" w:themeColor="accent1" w:themeShade="80"/>
                                  <w:sz w:val="20"/>
                                  <w:szCs w:val="20"/>
                                </w:rPr>
                                <w:t>MEMORIA ENTIDAD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548FFEC1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66" o:spid="_x0000_s1028" type="#_x0000_t202" style="position:absolute;left:0;text-align:left;margin-left:-5.35pt;margin-top:-4.95pt;width:437pt;height:19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" filled="f" stroked="f" strokeweight=".5pt">
                  <v:textbox style="mso-fit-shape-to-text:t" inset="0,,0">
                    <w:txbxContent>
                      <w:p w14:paraId="2BF36219" w14:textId="2FDC5233" w:rsidR="00BF6512" w:rsidRPr="00965195" w:rsidRDefault="00E551C3" w:rsidP="00EE0D9A">
                        <w:pPr>
                          <w:pStyle w:val="Piedepgina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CEPES. </w:t>
                        </w:r>
                        <w:r w:rsidR="00B80980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Convocatoria subvenciones 2024. </w:t>
                        </w:r>
                        <w:r w:rsidR="00163808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Itinerarios </w:t>
                        </w:r>
                        <w:r w:rsidR="00087F26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>de fortalecimiento</w:t>
                        </w:r>
                        <w:r w:rsidR="00F31FE5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 de empresas</w:t>
                        </w:r>
                        <w:r w:rsidR="00CD675C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>.</w:t>
                        </w:r>
                        <w:r w:rsidR="00163808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 </w:t>
                        </w:r>
                        <w:r w:rsidR="00C3539B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>Mod</w:t>
                        </w:r>
                        <w:r w:rsidR="00CD675C">
                          <w:rPr>
                            <w:rFonts w:ascii="Arial Narrow" w:hAnsi="Arial Narrow"/>
                            <w:color w:val="1F3864" w:themeColor="accent1" w:themeShade="80"/>
                            <w:sz w:val="20"/>
                            <w:szCs w:val="20"/>
                          </w:rPr>
                          <w:t>.</w:t>
                        </w:r>
                        <w:r w:rsidR="00B36599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>S1</w:t>
                        </w:r>
                        <w:r w:rsidR="00BE75D6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 xml:space="preserve"> </w:t>
                        </w:r>
                        <w:r w:rsidR="00E748B1">
                          <w:rPr>
                            <w:rFonts w:ascii="Arial Narrow" w:hAnsi="Arial Narrow"/>
                            <w:caps/>
                            <w:color w:val="1F3864" w:themeColor="accent1" w:themeShade="80"/>
                            <w:sz w:val="20"/>
                            <w:szCs w:val="20"/>
                          </w:rPr>
                          <w:t>MEMORIA ENTIDAD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A4C19">
          <w:t xml:space="preserve">                                                                                                                                                                          </w:t>
        </w:r>
        <w:r w:rsidR="00572671">
          <w:t xml:space="preserve">  </w:t>
        </w:r>
        <w:r w:rsidR="00BF6512" w:rsidRPr="00BF6512">
          <w:rPr>
            <w:rFonts w:ascii="Arial Narrow" w:hAnsi="Arial Narrow"/>
            <w:sz w:val="18"/>
            <w:szCs w:val="18"/>
          </w:rPr>
          <w:t xml:space="preserve">Página | </w:t>
        </w:r>
        <w:r w:rsidR="00BF6512" w:rsidRPr="00BF6512">
          <w:rPr>
            <w:rFonts w:ascii="Arial Narrow" w:hAnsi="Arial Narrow"/>
            <w:sz w:val="18"/>
            <w:szCs w:val="18"/>
          </w:rPr>
          <w:fldChar w:fldCharType="begin"/>
        </w:r>
        <w:r w:rsidR="00BF6512" w:rsidRPr="00BF6512">
          <w:rPr>
            <w:rFonts w:ascii="Arial Narrow" w:hAnsi="Arial Narrow"/>
            <w:sz w:val="18"/>
            <w:szCs w:val="18"/>
          </w:rPr>
          <w:instrText>PAGE   \* MERGEFORMAT</w:instrText>
        </w:r>
        <w:r w:rsidR="00BF6512" w:rsidRPr="00BF6512">
          <w:rPr>
            <w:rFonts w:ascii="Arial Narrow" w:hAnsi="Arial Narrow"/>
            <w:sz w:val="18"/>
            <w:szCs w:val="18"/>
          </w:rPr>
          <w:fldChar w:fldCharType="separate"/>
        </w:r>
        <w:r w:rsidR="00E4195E">
          <w:rPr>
            <w:rFonts w:ascii="Arial Narrow" w:hAnsi="Arial Narrow"/>
            <w:noProof/>
            <w:sz w:val="18"/>
            <w:szCs w:val="18"/>
          </w:rPr>
          <w:t>4</w:t>
        </w:r>
        <w:r w:rsidR="00BF6512" w:rsidRPr="00BF6512">
          <w:rPr>
            <w:rFonts w:ascii="Arial Narrow" w:hAnsi="Arial Narrow"/>
            <w:sz w:val="18"/>
            <w:szCs w:val="18"/>
          </w:rPr>
          <w:fldChar w:fldCharType="end"/>
        </w:r>
        <w:r w:rsidR="00BF6512" w:rsidRPr="00BF6512"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5E5D7" w14:textId="77777777" w:rsidR="00237F1E" w:rsidRDefault="00237F1E" w:rsidP="00965195">
      <w:pPr>
        <w:spacing w:after="0" w:line="240" w:lineRule="auto"/>
      </w:pPr>
      <w:r>
        <w:separator/>
      </w:r>
    </w:p>
  </w:footnote>
  <w:footnote w:type="continuationSeparator" w:id="0">
    <w:p w14:paraId="45D59577" w14:textId="77777777" w:rsidR="00237F1E" w:rsidRDefault="00237F1E" w:rsidP="00965195">
      <w:pPr>
        <w:spacing w:after="0" w:line="240" w:lineRule="auto"/>
      </w:pPr>
      <w:r>
        <w:continuationSeparator/>
      </w:r>
    </w:p>
  </w:footnote>
  <w:footnote w:id="1">
    <w:p w14:paraId="3B0BC8AE" w14:textId="77777777" w:rsidR="002933C1" w:rsidRPr="000C06A4" w:rsidRDefault="002933C1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0C06A4">
        <w:rPr>
          <w:rStyle w:val="Refdenotaalpie"/>
          <w:rFonts w:ascii="Arial Narrow" w:hAnsi="Arial Narrow"/>
          <w:sz w:val="18"/>
          <w:szCs w:val="18"/>
        </w:rPr>
        <w:footnoteRef/>
      </w:r>
      <w:r w:rsidRPr="000C06A4">
        <w:rPr>
          <w:rFonts w:ascii="Arial Narrow" w:hAnsi="Arial Narrow"/>
          <w:sz w:val="18"/>
          <w:szCs w:val="18"/>
        </w:rPr>
        <w:t xml:space="preserve"> Indicar la composición del órgano de gobierno (Junta Directiva, Consejo Rector, Patronato, etc.) a la fecha de firma de este documento.</w:t>
      </w:r>
    </w:p>
  </w:footnote>
  <w:footnote w:id="2">
    <w:p w14:paraId="16CE2D1A" w14:textId="560CFE7D" w:rsidR="00004409" w:rsidRPr="00943B9F" w:rsidRDefault="00004409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Fonts w:ascii="Arial Narrow" w:hAnsi="Arial Narrow"/>
          <w:sz w:val="18"/>
          <w:szCs w:val="18"/>
        </w:rPr>
        <w:t xml:space="preserve"> Detallar los diferentes departamentos de la entidad: nombre del departamento, </w:t>
      </w:r>
      <w:r>
        <w:rPr>
          <w:rFonts w:ascii="Arial Narrow" w:hAnsi="Arial Narrow"/>
          <w:sz w:val="18"/>
          <w:szCs w:val="18"/>
        </w:rPr>
        <w:t>misión</w:t>
      </w:r>
      <w:r w:rsidR="008349D2">
        <w:rPr>
          <w:rFonts w:ascii="Arial Narrow" w:hAnsi="Arial Narrow"/>
          <w:sz w:val="18"/>
          <w:szCs w:val="18"/>
        </w:rPr>
        <w:t xml:space="preserve"> y</w:t>
      </w:r>
      <w:r>
        <w:rPr>
          <w:rFonts w:ascii="Arial Narrow" w:hAnsi="Arial Narrow"/>
          <w:sz w:val="18"/>
          <w:szCs w:val="18"/>
        </w:rPr>
        <w:t xml:space="preserve"> personal asociado (número</w:t>
      </w:r>
      <w:r w:rsidR="008349D2">
        <w:rPr>
          <w:rFonts w:ascii="Arial Narrow" w:hAnsi="Arial Narrow"/>
          <w:sz w:val="18"/>
          <w:szCs w:val="18"/>
        </w:rPr>
        <w:t xml:space="preserve"> de profesionales)</w:t>
      </w:r>
      <w:r w:rsidRPr="00943B9F">
        <w:rPr>
          <w:rFonts w:ascii="Arial Narrow" w:hAnsi="Arial Narrow"/>
          <w:sz w:val="18"/>
          <w:szCs w:val="18"/>
        </w:rPr>
        <w:t xml:space="preserve">. </w:t>
      </w:r>
    </w:p>
  </w:footnote>
  <w:footnote w:id="3">
    <w:p w14:paraId="5AFFF4B0" w14:textId="458581D1" w:rsidR="00F40187" w:rsidRPr="00943B9F" w:rsidRDefault="00F40187" w:rsidP="00F40187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Fonts w:ascii="Arial Narrow" w:hAnsi="Arial Narrow"/>
          <w:sz w:val="18"/>
          <w:szCs w:val="18"/>
        </w:rPr>
        <w:t xml:space="preserve"> </w:t>
      </w:r>
      <w:r w:rsidR="00AC57F9">
        <w:rPr>
          <w:rFonts w:ascii="Arial Narrow" w:hAnsi="Arial Narrow"/>
          <w:sz w:val="18"/>
          <w:szCs w:val="18"/>
        </w:rPr>
        <w:t>Indicar brevemente la finalidad del acuerdo y la fecha de la firma.</w:t>
      </w:r>
      <w:r w:rsidRPr="00943B9F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74D9D508" w14:textId="3E1D919C" w:rsidR="00C6594A" w:rsidRDefault="00AC7AAB" w:rsidP="00F830C5">
      <w:pPr>
        <w:pStyle w:val="Textonotapie"/>
        <w:jc w:val="both"/>
      </w:pPr>
      <w:r w:rsidRPr="00090501">
        <w:rPr>
          <w:rStyle w:val="Refdenotaalpie"/>
          <w:rFonts w:ascii="Arial Narrow" w:hAnsi="Arial Narrow"/>
          <w:sz w:val="18"/>
          <w:szCs w:val="18"/>
        </w:rPr>
        <w:footnoteRef/>
      </w:r>
      <w:r w:rsidRPr="00090501">
        <w:rPr>
          <w:rFonts w:ascii="Arial Narrow" w:hAnsi="Arial Narrow"/>
          <w:sz w:val="18"/>
          <w:szCs w:val="18"/>
        </w:rPr>
        <w:t xml:space="preserve"> </w:t>
      </w:r>
      <w:r w:rsidR="00E43898">
        <w:rPr>
          <w:rFonts w:ascii="Arial Narrow" w:hAnsi="Arial Narrow"/>
          <w:sz w:val="18"/>
          <w:szCs w:val="18"/>
        </w:rPr>
        <w:t xml:space="preserve">Los datos de este apartado </w:t>
      </w:r>
      <w:r w:rsidR="00E43898" w:rsidRPr="00E43898">
        <w:rPr>
          <w:rFonts w:ascii="Arial Narrow" w:hAnsi="Arial Narrow"/>
          <w:sz w:val="18"/>
          <w:szCs w:val="18"/>
        </w:rPr>
        <w:t>aporta</w:t>
      </w:r>
      <w:r w:rsidR="00D57CB2">
        <w:rPr>
          <w:rFonts w:ascii="Arial Narrow" w:hAnsi="Arial Narrow"/>
          <w:sz w:val="18"/>
          <w:szCs w:val="18"/>
        </w:rPr>
        <w:t>n</w:t>
      </w:r>
      <w:r w:rsidR="00E43898" w:rsidRPr="00E43898">
        <w:rPr>
          <w:rFonts w:ascii="Arial Narrow" w:hAnsi="Arial Narrow"/>
          <w:sz w:val="18"/>
          <w:szCs w:val="18"/>
        </w:rPr>
        <w:t xml:space="preserve"> la información de referencia para la aplicación del criterio obligatorio de selección de operaciones número </w:t>
      </w:r>
      <w:r w:rsidR="00D57CB2">
        <w:rPr>
          <w:rFonts w:ascii="Arial Narrow" w:hAnsi="Arial Narrow"/>
          <w:sz w:val="18"/>
          <w:szCs w:val="18"/>
        </w:rPr>
        <w:t>9: “</w:t>
      </w:r>
      <w:r w:rsidR="00E43898" w:rsidRPr="00D57CB2">
        <w:rPr>
          <w:rFonts w:ascii="Arial Narrow" w:hAnsi="Arial Narrow"/>
          <w:i/>
          <w:iCs/>
          <w:sz w:val="18"/>
          <w:szCs w:val="18"/>
        </w:rPr>
        <w:t>La entidad solicitante dispone de la experiencia, aptitud y capacidad necesarias para llevar a cabo con éxito la operación propuesta; de procedimientos y sistemas de gestión suficientes para atender a los requerimientos del FSE+ y de los recursos y mecanismos financieros suficientes para cubrir los costes de funcionamiento y mantenimiento de las operaciones para garantizar su sostenibilidad financiera</w:t>
      </w:r>
      <w:r w:rsidR="00D57CB2">
        <w:rPr>
          <w:rFonts w:ascii="Arial Narrow" w:hAnsi="Arial Narrow"/>
          <w:sz w:val="18"/>
          <w:szCs w:val="18"/>
        </w:rPr>
        <w:t>”</w:t>
      </w:r>
      <w:r w:rsidR="00E43898" w:rsidRPr="00E43898">
        <w:rPr>
          <w:rFonts w:ascii="Arial Narrow" w:hAnsi="Arial Narrow"/>
          <w:sz w:val="18"/>
          <w:szCs w:val="18"/>
        </w:rPr>
        <w:t xml:space="preserve"> y del criterio de valoración </w:t>
      </w:r>
      <w:r w:rsidR="005340A5">
        <w:rPr>
          <w:rFonts w:ascii="Arial Narrow" w:hAnsi="Arial Narrow"/>
          <w:sz w:val="18"/>
          <w:szCs w:val="18"/>
        </w:rPr>
        <w:t>es</w:t>
      </w:r>
      <w:r w:rsidR="00F830C5">
        <w:rPr>
          <w:rFonts w:ascii="Arial Narrow" w:hAnsi="Arial Narrow"/>
          <w:sz w:val="18"/>
          <w:szCs w:val="18"/>
        </w:rPr>
        <w:t>pecífico sobre la experiencia de la entidad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2534B0DA" w14:textId="3FD94F1E" w:rsidR="006A0A5F" w:rsidRPr="00A40FAC" w:rsidRDefault="006A0A5F" w:rsidP="005B7B92">
      <w:pPr>
        <w:pStyle w:val="Textonotapie"/>
        <w:jc w:val="both"/>
        <w:rPr>
          <w:rFonts w:ascii="Arial Narrow" w:hAnsi="Arial Narrow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="00A40FAC" w:rsidRPr="00A40FAC">
        <w:rPr>
          <w:rFonts w:ascii="Arial Narrow" w:hAnsi="Arial Narrow"/>
          <w:sz w:val="18"/>
          <w:szCs w:val="18"/>
        </w:rPr>
        <w:t xml:space="preserve">Este dato se refiere al </w:t>
      </w:r>
      <w:r w:rsidR="00A40FAC">
        <w:rPr>
          <w:rFonts w:ascii="Arial Narrow" w:hAnsi="Arial Narrow"/>
          <w:sz w:val="18"/>
          <w:szCs w:val="18"/>
        </w:rPr>
        <w:t>porcentaje de entidades o empresas de economía social atendidas que han mejorado en</w:t>
      </w:r>
      <w:r w:rsidR="00B64311">
        <w:rPr>
          <w:rFonts w:ascii="Arial Narrow" w:hAnsi="Arial Narrow"/>
          <w:sz w:val="18"/>
          <w:szCs w:val="18"/>
        </w:rPr>
        <w:t xml:space="preserve"> el ámbito al que se</w:t>
      </w:r>
      <w:r w:rsidR="008F7682">
        <w:rPr>
          <w:rFonts w:ascii="Arial Narrow" w:hAnsi="Arial Narrow"/>
          <w:sz w:val="18"/>
          <w:szCs w:val="18"/>
        </w:rPr>
        <w:t xml:space="preserve"> hace referencia en </w:t>
      </w:r>
      <w:r w:rsidR="00C36298">
        <w:rPr>
          <w:rFonts w:ascii="Arial Narrow" w:hAnsi="Arial Narrow"/>
          <w:sz w:val="18"/>
          <w:szCs w:val="18"/>
        </w:rPr>
        <w:t>las diferentes</w:t>
      </w:r>
      <w:r w:rsidR="005B7B92">
        <w:rPr>
          <w:rFonts w:ascii="Arial Narrow" w:hAnsi="Arial Narrow"/>
          <w:sz w:val="18"/>
          <w:szCs w:val="18"/>
        </w:rPr>
        <w:t xml:space="preserve"> filas del resultado cuantitativo</w:t>
      </w:r>
      <w:r w:rsidR="00CD7C55">
        <w:rPr>
          <w:rFonts w:ascii="Arial Narrow" w:hAnsi="Arial Narrow"/>
          <w:sz w:val="18"/>
          <w:szCs w:val="18"/>
        </w:rPr>
        <w:t>. La mejora se</w:t>
      </w:r>
      <w:r w:rsidR="00E8446B">
        <w:rPr>
          <w:rFonts w:ascii="Arial Narrow" w:hAnsi="Arial Narrow"/>
          <w:sz w:val="18"/>
          <w:szCs w:val="18"/>
        </w:rPr>
        <w:t xml:space="preserve">rá fruto de </w:t>
      </w:r>
      <w:r w:rsidR="007342BE">
        <w:rPr>
          <w:rFonts w:ascii="Arial Narrow" w:hAnsi="Arial Narrow"/>
          <w:sz w:val="18"/>
          <w:szCs w:val="18"/>
        </w:rPr>
        <w:t xml:space="preserve">productos </w:t>
      </w:r>
      <w:r w:rsidR="006D7BA9">
        <w:rPr>
          <w:rFonts w:ascii="Arial Narrow" w:hAnsi="Arial Narrow"/>
          <w:sz w:val="18"/>
          <w:szCs w:val="18"/>
        </w:rPr>
        <w:t>específicos que se han obtenido (nuevos procesos, protocolos, certificados</w:t>
      </w:r>
      <w:r w:rsidR="002F1A7F">
        <w:rPr>
          <w:rFonts w:ascii="Arial Narrow" w:hAnsi="Arial Narrow"/>
          <w:sz w:val="18"/>
          <w:szCs w:val="18"/>
        </w:rPr>
        <w:t xml:space="preserve"> de calidad, </w:t>
      </w:r>
      <w:r w:rsidR="00001ACA">
        <w:rPr>
          <w:rFonts w:ascii="Arial Narrow" w:hAnsi="Arial Narrow"/>
          <w:sz w:val="18"/>
          <w:szCs w:val="18"/>
        </w:rPr>
        <w:t xml:space="preserve">acuerdos, nuevas líneas de financiación, …) o </w:t>
      </w:r>
      <w:r w:rsidR="00825976">
        <w:rPr>
          <w:rFonts w:ascii="Arial Narrow" w:hAnsi="Arial Narrow"/>
          <w:sz w:val="18"/>
          <w:szCs w:val="18"/>
        </w:rPr>
        <w:t xml:space="preserve">de la valoración </w:t>
      </w:r>
      <w:r w:rsidR="0002082F">
        <w:rPr>
          <w:rFonts w:ascii="Arial Narrow" w:hAnsi="Arial Narrow"/>
          <w:sz w:val="18"/>
          <w:szCs w:val="18"/>
        </w:rPr>
        <w:t>positiva de la mejora que hace la propia empresa o entidad, atendida.</w:t>
      </w:r>
    </w:p>
  </w:footnote>
  <w:footnote w:id="6">
    <w:p w14:paraId="2356F4DB" w14:textId="0AF689E9" w:rsidR="00F40CD2" w:rsidRPr="00F40CD2" w:rsidRDefault="00F40CD2" w:rsidP="00477A6D">
      <w:pPr>
        <w:pStyle w:val="Textonotapie"/>
        <w:jc w:val="both"/>
        <w:rPr>
          <w:rFonts w:ascii="Arial Narrow" w:hAnsi="Arial Narrow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F40CD2">
        <w:rPr>
          <w:rFonts w:ascii="Arial Narrow" w:hAnsi="Arial Narrow"/>
          <w:sz w:val="18"/>
          <w:szCs w:val="18"/>
        </w:rPr>
        <w:t xml:space="preserve">Indicar </w:t>
      </w:r>
      <w:r w:rsidR="005513A6">
        <w:rPr>
          <w:rFonts w:ascii="Arial Narrow" w:hAnsi="Arial Narrow"/>
          <w:sz w:val="18"/>
          <w:szCs w:val="18"/>
        </w:rPr>
        <w:t xml:space="preserve">el sistema y las herramientas para la planificación, seguimiento, evaluación de las actuaciones, intervenciones y/o proyectos que desarrolla la entidad. Indicar también </w:t>
      </w:r>
      <w:r w:rsidRPr="00F40CD2">
        <w:rPr>
          <w:rFonts w:ascii="Arial Narrow" w:hAnsi="Arial Narrow"/>
          <w:sz w:val="18"/>
          <w:szCs w:val="18"/>
        </w:rPr>
        <w:t>si</w:t>
      </w:r>
      <w:r>
        <w:rPr>
          <w:rFonts w:ascii="Arial Narrow" w:hAnsi="Arial Narrow"/>
          <w:sz w:val="18"/>
          <w:szCs w:val="18"/>
        </w:rPr>
        <w:t xml:space="preserve"> la entidad cuenta con certificados de calidad</w:t>
      </w:r>
      <w:r w:rsidR="005513A6">
        <w:rPr>
          <w:rFonts w:ascii="Arial Narrow" w:hAnsi="Arial Narrow"/>
          <w:sz w:val="18"/>
          <w:szCs w:val="18"/>
        </w:rPr>
        <w:t xml:space="preserve"> y </w:t>
      </w:r>
      <w:r w:rsidR="00AC57F9">
        <w:rPr>
          <w:rFonts w:ascii="Arial Narrow" w:hAnsi="Arial Narrow"/>
          <w:sz w:val="18"/>
          <w:szCs w:val="18"/>
        </w:rPr>
        <w:t>sistemas y entornos de trabajo digitales.</w:t>
      </w:r>
    </w:p>
  </w:footnote>
  <w:footnote w:id="7">
    <w:p w14:paraId="2514AD8A" w14:textId="6993E43F" w:rsidR="008349D2" w:rsidRPr="00943B9F" w:rsidRDefault="008349D2" w:rsidP="008349D2">
      <w:pPr>
        <w:pStyle w:val="Textonotapie"/>
        <w:jc w:val="both"/>
        <w:rPr>
          <w:rStyle w:val="Refdenotaalpie"/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Style w:val="Refdenotaalpie"/>
          <w:rFonts w:ascii="Arial Narrow" w:hAnsi="Arial Narrow"/>
          <w:sz w:val="18"/>
          <w:szCs w:val="18"/>
        </w:rPr>
        <w:t xml:space="preserve"> </w:t>
      </w:r>
      <w:r>
        <w:rPr>
          <w:rStyle w:val="Refdenotaalpie"/>
          <w:rFonts w:ascii="Arial Narrow" w:hAnsi="Arial Narrow"/>
          <w:sz w:val="18"/>
          <w:szCs w:val="18"/>
          <w:vertAlign w:val="baseline"/>
        </w:rPr>
        <w:t>Incluir l</w:t>
      </w:r>
      <w:r w:rsidR="00BC1814">
        <w:rPr>
          <w:rFonts w:ascii="Arial Narrow" w:hAnsi="Arial Narrow"/>
          <w:sz w:val="18"/>
          <w:szCs w:val="18"/>
        </w:rPr>
        <w:t xml:space="preserve">os datos de </w:t>
      </w:r>
      <w:r w:rsidR="005E467E">
        <w:rPr>
          <w:rFonts w:ascii="Arial Narrow" w:hAnsi="Arial Narrow"/>
          <w:sz w:val="18"/>
          <w:szCs w:val="18"/>
        </w:rPr>
        <w:t>c</w:t>
      </w:r>
      <w:r w:rsidR="00BC1814">
        <w:rPr>
          <w:rFonts w:ascii="Arial Narrow" w:hAnsi="Arial Narrow"/>
          <w:sz w:val="18"/>
          <w:szCs w:val="18"/>
        </w:rPr>
        <w:t>ierre del ejercicio.</w:t>
      </w:r>
    </w:p>
  </w:footnote>
  <w:footnote w:id="8">
    <w:p w14:paraId="7922A68F" w14:textId="7A472F1D" w:rsidR="00EB55F2" w:rsidRPr="00421F2F" w:rsidRDefault="00EB55F2" w:rsidP="00EB55F2">
      <w:pPr>
        <w:pStyle w:val="Textonotapie"/>
        <w:rPr>
          <w:rFonts w:ascii="Arial Narrow" w:hAnsi="Arial Narrow"/>
          <w:sz w:val="18"/>
          <w:szCs w:val="18"/>
        </w:rPr>
      </w:pPr>
      <w:r w:rsidRPr="00421F2F">
        <w:rPr>
          <w:rStyle w:val="Refdenotaalpie"/>
          <w:rFonts w:ascii="Arial Narrow" w:hAnsi="Arial Narrow"/>
          <w:sz w:val="18"/>
          <w:szCs w:val="18"/>
        </w:rPr>
        <w:footnoteRef/>
      </w:r>
      <w:r w:rsidRPr="00421F2F">
        <w:rPr>
          <w:rFonts w:ascii="Arial Narrow" w:hAnsi="Arial Narrow"/>
          <w:sz w:val="18"/>
          <w:szCs w:val="18"/>
        </w:rPr>
        <w:t xml:space="preserve"> </w:t>
      </w:r>
      <w:r w:rsidR="00BC1814">
        <w:rPr>
          <w:rStyle w:val="Refdenotaalpie"/>
          <w:rFonts w:ascii="Arial Narrow" w:hAnsi="Arial Narrow"/>
          <w:sz w:val="18"/>
          <w:szCs w:val="18"/>
          <w:vertAlign w:val="baseline"/>
        </w:rPr>
        <w:t>Incluir l</w:t>
      </w:r>
      <w:r w:rsidR="000740DF">
        <w:rPr>
          <w:rFonts w:ascii="Arial Narrow" w:hAnsi="Arial Narrow"/>
          <w:sz w:val="18"/>
          <w:szCs w:val="18"/>
        </w:rPr>
        <w:t>os datos de cierre del ejercicio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762EABBE" w14:textId="0CD63CC1" w:rsidR="008349D2" w:rsidRPr="00943B9F" w:rsidRDefault="008349D2" w:rsidP="008349D2">
      <w:pPr>
        <w:pStyle w:val="Textonotapie"/>
        <w:jc w:val="both"/>
        <w:rPr>
          <w:rFonts w:ascii="Arial Narrow" w:hAnsi="Arial Narrow"/>
          <w:sz w:val="18"/>
          <w:szCs w:val="18"/>
        </w:rPr>
      </w:pPr>
      <w:r w:rsidRPr="00943B9F">
        <w:rPr>
          <w:rStyle w:val="Refdenotaalpie"/>
          <w:rFonts w:ascii="Arial Narrow" w:hAnsi="Arial Narrow"/>
          <w:sz w:val="18"/>
          <w:szCs w:val="18"/>
        </w:rPr>
        <w:footnoteRef/>
      </w:r>
      <w:r w:rsidRPr="00943B9F">
        <w:rPr>
          <w:rStyle w:val="Refdenotaalpie"/>
          <w:rFonts w:ascii="Arial Narrow" w:hAnsi="Arial Narrow"/>
          <w:sz w:val="18"/>
          <w:szCs w:val="18"/>
        </w:rPr>
        <w:t xml:space="preserve"> </w:t>
      </w:r>
      <w:r w:rsidR="005513A6">
        <w:rPr>
          <w:rFonts w:ascii="Arial Narrow" w:hAnsi="Arial Narrow"/>
          <w:sz w:val="18"/>
          <w:szCs w:val="18"/>
        </w:rPr>
        <w:t xml:space="preserve">Indicar los sistemas informáticos o las herramientas utilizadas para la gestión económico-financiera. </w:t>
      </w:r>
      <w:r w:rsidRPr="00943B9F">
        <w:rPr>
          <w:rFonts w:ascii="Arial Narrow" w:hAnsi="Arial Narrow"/>
          <w:sz w:val="18"/>
          <w:szCs w:val="18"/>
        </w:rPr>
        <w:t>Indicar</w:t>
      </w:r>
      <w:r w:rsidR="005513A6">
        <w:rPr>
          <w:rFonts w:ascii="Arial Narrow" w:hAnsi="Arial Narrow"/>
          <w:sz w:val="18"/>
          <w:szCs w:val="18"/>
        </w:rPr>
        <w:t xml:space="preserve"> también</w:t>
      </w:r>
      <w:r w:rsidRPr="00943B9F">
        <w:rPr>
          <w:rFonts w:ascii="Arial Narrow" w:hAnsi="Arial Narrow"/>
          <w:sz w:val="18"/>
          <w:szCs w:val="18"/>
        </w:rPr>
        <w:t xml:space="preserve"> si la entidad dispone de planes de igualdad, planes o sistemas de control y/o evaluación internos, </w:t>
      </w:r>
      <w:r w:rsidR="0007538D">
        <w:rPr>
          <w:rFonts w:ascii="Arial Narrow" w:hAnsi="Arial Narrow"/>
          <w:sz w:val="18"/>
          <w:szCs w:val="18"/>
        </w:rPr>
        <w:t>auditoría financiera</w:t>
      </w:r>
      <w:r w:rsidRPr="00943B9F">
        <w:rPr>
          <w:rFonts w:ascii="Arial Narrow" w:hAnsi="Arial Narrow"/>
          <w:sz w:val="18"/>
          <w:szCs w:val="18"/>
        </w:rPr>
        <w:t>, etc.</w:t>
      </w:r>
      <w:r w:rsidR="0007538D">
        <w:rPr>
          <w:rFonts w:ascii="Arial Narrow" w:hAnsi="Arial Narrow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81"/>
      <w:gridCol w:w="2101"/>
      <w:gridCol w:w="3756"/>
    </w:tblGrid>
    <w:tr w:rsidR="00C63F07" w14:paraId="45F48AF5" w14:textId="77777777" w:rsidTr="00F060A0">
      <w:tc>
        <w:tcPr>
          <w:tcW w:w="4820" w:type="dxa"/>
        </w:tcPr>
        <w:p w14:paraId="7C1A867C" w14:textId="092076D5" w:rsidR="00C63F07" w:rsidRDefault="00EB55F2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t xml:space="preserve">  </w:t>
          </w:r>
          <w:r w:rsidR="00C63F07">
            <w:rPr>
              <w:noProof/>
            </w:rPr>
            <w:drawing>
              <wp:inline distT="0" distB="0" distL="0" distR="0" wp14:anchorId="58742160" wp14:editId="7A313836">
                <wp:extent cx="1620000" cy="8280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0000" cy="82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vAlign w:val="center"/>
        </w:tcPr>
        <w:p w14:paraId="20A64F04" w14:textId="3FDA8F51" w:rsidR="00C63F07" w:rsidRDefault="00C63F07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3EB8F270" wp14:editId="49861164">
                <wp:extent cx="1177200" cy="543600"/>
                <wp:effectExtent l="0" t="0" r="4445" b="889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72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2" w:type="dxa"/>
          <w:vAlign w:val="center"/>
        </w:tcPr>
        <w:p w14:paraId="27320B9F" w14:textId="4D419B0E" w:rsidR="00C63F07" w:rsidRDefault="00F060A0">
          <w:pPr>
            <w:pStyle w:val="Encabezado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inline distT="0" distB="0" distL="0" distR="0" wp14:anchorId="68E63902" wp14:editId="3755FD8C">
                <wp:extent cx="2246400" cy="543600"/>
                <wp:effectExtent l="0" t="0" r="1905" b="8890"/>
                <wp:docPr id="1464858129" name="Imagen 1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4858129" name="Imagen 1" descr="Texto&#10;&#10;Descripción generada automá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64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A91B17" w14:textId="6D240CB5" w:rsidR="00EB55F2" w:rsidRDefault="00EB55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34DF"/>
    <w:multiLevelType w:val="hybridMultilevel"/>
    <w:tmpl w:val="09E63920"/>
    <w:lvl w:ilvl="0" w:tplc="0CE6524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37335"/>
    <w:multiLevelType w:val="hybridMultilevel"/>
    <w:tmpl w:val="EF4E318A"/>
    <w:lvl w:ilvl="0" w:tplc="104816A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30AE9"/>
    <w:multiLevelType w:val="multilevel"/>
    <w:tmpl w:val="5C8A8A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3" w15:restartNumberingAfterBreak="0">
    <w:nsid w:val="2B3C5049"/>
    <w:multiLevelType w:val="multilevel"/>
    <w:tmpl w:val="333CFAB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</w:rPr>
    </w:lvl>
  </w:abstractNum>
  <w:abstractNum w:abstractNumId="4" w15:restartNumberingAfterBreak="0">
    <w:nsid w:val="31A128CF"/>
    <w:multiLevelType w:val="hybridMultilevel"/>
    <w:tmpl w:val="9C9A52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96482"/>
    <w:multiLevelType w:val="hybridMultilevel"/>
    <w:tmpl w:val="1574755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41902">
    <w:abstractNumId w:val="3"/>
  </w:num>
  <w:num w:numId="2" w16cid:durableId="329916160">
    <w:abstractNumId w:val="4"/>
  </w:num>
  <w:num w:numId="3" w16cid:durableId="97484110">
    <w:abstractNumId w:val="5"/>
  </w:num>
  <w:num w:numId="4" w16cid:durableId="1169565307">
    <w:abstractNumId w:val="0"/>
  </w:num>
  <w:num w:numId="5" w16cid:durableId="1303466390">
    <w:abstractNumId w:val="2"/>
  </w:num>
  <w:num w:numId="6" w16cid:durableId="2012488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95"/>
    <w:rsid w:val="00001ACA"/>
    <w:rsid w:val="00004409"/>
    <w:rsid w:val="0002082F"/>
    <w:rsid w:val="00036FC9"/>
    <w:rsid w:val="00044FA2"/>
    <w:rsid w:val="00067FD5"/>
    <w:rsid w:val="000740DF"/>
    <w:rsid w:val="0007538D"/>
    <w:rsid w:val="00087F26"/>
    <w:rsid w:val="00090501"/>
    <w:rsid w:val="0009175F"/>
    <w:rsid w:val="000C06A4"/>
    <w:rsid w:val="000C4A36"/>
    <w:rsid w:val="000D65EA"/>
    <w:rsid w:val="000F086B"/>
    <w:rsid w:val="000F10AC"/>
    <w:rsid w:val="00100E9A"/>
    <w:rsid w:val="00116021"/>
    <w:rsid w:val="001212EC"/>
    <w:rsid w:val="001257E9"/>
    <w:rsid w:val="001276C0"/>
    <w:rsid w:val="0013327C"/>
    <w:rsid w:val="00152C09"/>
    <w:rsid w:val="00163808"/>
    <w:rsid w:val="001874DA"/>
    <w:rsid w:val="00195042"/>
    <w:rsid w:val="00196E05"/>
    <w:rsid w:val="001971C6"/>
    <w:rsid w:val="001A4C19"/>
    <w:rsid w:val="001A562A"/>
    <w:rsid w:val="001B0091"/>
    <w:rsid w:val="001B7EA8"/>
    <w:rsid w:val="001D020D"/>
    <w:rsid w:val="001D0695"/>
    <w:rsid w:val="001D1C7C"/>
    <w:rsid w:val="001E3AA7"/>
    <w:rsid w:val="001E51E4"/>
    <w:rsid w:val="002044A3"/>
    <w:rsid w:val="00221594"/>
    <w:rsid w:val="00235555"/>
    <w:rsid w:val="00237F1E"/>
    <w:rsid w:val="00245C73"/>
    <w:rsid w:val="0028330E"/>
    <w:rsid w:val="00290FA8"/>
    <w:rsid w:val="002933C1"/>
    <w:rsid w:val="00294B7A"/>
    <w:rsid w:val="00294DCA"/>
    <w:rsid w:val="00296E96"/>
    <w:rsid w:val="002A00E7"/>
    <w:rsid w:val="002A549B"/>
    <w:rsid w:val="002B1212"/>
    <w:rsid w:val="002B4173"/>
    <w:rsid w:val="002D35A5"/>
    <w:rsid w:val="002E6F15"/>
    <w:rsid w:val="002E72BC"/>
    <w:rsid w:val="002F1A7F"/>
    <w:rsid w:val="0031134E"/>
    <w:rsid w:val="00344C6A"/>
    <w:rsid w:val="0035063E"/>
    <w:rsid w:val="00354191"/>
    <w:rsid w:val="00357CAE"/>
    <w:rsid w:val="003704C9"/>
    <w:rsid w:val="00372C7A"/>
    <w:rsid w:val="00385D7D"/>
    <w:rsid w:val="003B481D"/>
    <w:rsid w:val="003D1AC8"/>
    <w:rsid w:val="003E1663"/>
    <w:rsid w:val="003F5D75"/>
    <w:rsid w:val="004210E7"/>
    <w:rsid w:val="00421F2F"/>
    <w:rsid w:val="00444AF6"/>
    <w:rsid w:val="00477A6D"/>
    <w:rsid w:val="004A3351"/>
    <w:rsid w:val="004A3F51"/>
    <w:rsid w:val="004B1D2E"/>
    <w:rsid w:val="004B2DBA"/>
    <w:rsid w:val="004B3DAC"/>
    <w:rsid w:val="004B414D"/>
    <w:rsid w:val="004B6148"/>
    <w:rsid w:val="004B71E9"/>
    <w:rsid w:val="004C6C63"/>
    <w:rsid w:val="004D7157"/>
    <w:rsid w:val="004E6B66"/>
    <w:rsid w:val="004F0F17"/>
    <w:rsid w:val="004F22FA"/>
    <w:rsid w:val="004F3399"/>
    <w:rsid w:val="00501005"/>
    <w:rsid w:val="005207F9"/>
    <w:rsid w:val="00524A7E"/>
    <w:rsid w:val="005265FE"/>
    <w:rsid w:val="00532B85"/>
    <w:rsid w:val="005340A5"/>
    <w:rsid w:val="00541EBA"/>
    <w:rsid w:val="005513A6"/>
    <w:rsid w:val="0055580B"/>
    <w:rsid w:val="00572671"/>
    <w:rsid w:val="00574C30"/>
    <w:rsid w:val="00575887"/>
    <w:rsid w:val="00583378"/>
    <w:rsid w:val="005910F4"/>
    <w:rsid w:val="00595BF2"/>
    <w:rsid w:val="00597FF7"/>
    <w:rsid w:val="005A4360"/>
    <w:rsid w:val="005A6CAF"/>
    <w:rsid w:val="005A6EBF"/>
    <w:rsid w:val="005B7B92"/>
    <w:rsid w:val="005C292A"/>
    <w:rsid w:val="005D7839"/>
    <w:rsid w:val="005E2AF3"/>
    <w:rsid w:val="005E467E"/>
    <w:rsid w:val="005E77A8"/>
    <w:rsid w:val="00617967"/>
    <w:rsid w:val="0062377C"/>
    <w:rsid w:val="00623C86"/>
    <w:rsid w:val="006316C3"/>
    <w:rsid w:val="00633EE0"/>
    <w:rsid w:val="00635B15"/>
    <w:rsid w:val="00643425"/>
    <w:rsid w:val="00644BEA"/>
    <w:rsid w:val="006453C5"/>
    <w:rsid w:val="006671A5"/>
    <w:rsid w:val="006677B2"/>
    <w:rsid w:val="00687745"/>
    <w:rsid w:val="00692ABA"/>
    <w:rsid w:val="00697404"/>
    <w:rsid w:val="006A0721"/>
    <w:rsid w:val="006A0A5F"/>
    <w:rsid w:val="006A1774"/>
    <w:rsid w:val="006A46B8"/>
    <w:rsid w:val="006A5598"/>
    <w:rsid w:val="006A63A5"/>
    <w:rsid w:val="006A7CA7"/>
    <w:rsid w:val="006D3D48"/>
    <w:rsid w:val="006D7BA9"/>
    <w:rsid w:val="006E4FB5"/>
    <w:rsid w:val="00712822"/>
    <w:rsid w:val="007342BE"/>
    <w:rsid w:val="00737811"/>
    <w:rsid w:val="00740B96"/>
    <w:rsid w:val="0075094F"/>
    <w:rsid w:val="007512DE"/>
    <w:rsid w:val="00755B92"/>
    <w:rsid w:val="00763AC1"/>
    <w:rsid w:val="00775EF6"/>
    <w:rsid w:val="0077755A"/>
    <w:rsid w:val="00794914"/>
    <w:rsid w:val="007A7E3E"/>
    <w:rsid w:val="007B2EC3"/>
    <w:rsid w:val="007C1950"/>
    <w:rsid w:val="007C7B19"/>
    <w:rsid w:val="007D1BF3"/>
    <w:rsid w:val="007F20E0"/>
    <w:rsid w:val="007F2C1C"/>
    <w:rsid w:val="0080196F"/>
    <w:rsid w:val="00802DA9"/>
    <w:rsid w:val="0080524A"/>
    <w:rsid w:val="008057C8"/>
    <w:rsid w:val="00814644"/>
    <w:rsid w:val="00825976"/>
    <w:rsid w:val="0083225A"/>
    <w:rsid w:val="008349D2"/>
    <w:rsid w:val="00835AF2"/>
    <w:rsid w:val="0085255F"/>
    <w:rsid w:val="00854680"/>
    <w:rsid w:val="00862230"/>
    <w:rsid w:val="00873888"/>
    <w:rsid w:val="008861B1"/>
    <w:rsid w:val="008C1EF9"/>
    <w:rsid w:val="008C6458"/>
    <w:rsid w:val="008D393F"/>
    <w:rsid w:val="008F7008"/>
    <w:rsid w:val="008F7682"/>
    <w:rsid w:val="00916ED2"/>
    <w:rsid w:val="00920CEC"/>
    <w:rsid w:val="00925209"/>
    <w:rsid w:val="00925738"/>
    <w:rsid w:val="00927567"/>
    <w:rsid w:val="00930F9F"/>
    <w:rsid w:val="00943B9F"/>
    <w:rsid w:val="00955475"/>
    <w:rsid w:val="00965195"/>
    <w:rsid w:val="009759B1"/>
    <w:rsid w:val="00984B5D"/>
    <w:rsid w:val="00986C0E"/>
    <w:rsid w:val="0099269A"/>
    <w:rsid w:val="009A1A5E"/>
    <w:rsid w:val="009B4A41"/>
    <w:rsid w:val="009B725C"/>
    <w:rsid w:val="009C1EAA"/>
    <w:rsid w:val="009D4FF3"/>
    <w:rsid w:val="009D50D7"/>
    <w:rsid w:val="009D5354"/>
    <w:rsid w:val="009E1B5C"/>
    <w:rsid w:val="009E3E0B"/>
    <w:rsid w:val="00A0153A"/>
    <w:rsid w:val="00A02FBE"/>
    <w:rsid w:val="00A06CB5"/>
    <w:rsid w:val="00A07506"/>
    <w:rsid w:val="00A1210D"/>
    <w:rsid w:val="00A22A38"/>
    <w:rsid w:val="00A24447"/>
    <w:rsid w:val="00A40DBB"/>
    <w:rsid w:val="00A40FAC"/>
    <w:rsid w:val="00A43B02"/>
    <w:rsid w:val="00A44C36"/>
    <w:rsid w:val="00A5457C"/>
    <w:rsid w:val="00A749F8"/>
    <w:rsid w:val="00A75883"/>
    <w:rsid w:val="00A81445"/>
    <w:rsid w:val="00A83D69"/>
    <w:rsid w:val="00A83DB4"/>
    <w:rsid w:val="00A9356D"/>
    <w:rsid w:val="00AA04C5"/>
    <w:rsid w:val="00AB6CBF"/>
    <w:rsid w:val="00AC57F9"/>
    <w:rsid w:val="00AC631F"/>
    <w:rsid w:val="00AC7AAB"/>
    <w:rsid w:val="00AD464B"/>
    <w:rsid w:val="00AE20DE"/>
    <w:rsid w:val="00AE2527"/>
    <w:rsid w:val="00AF0374"/>
    <w:rsid w:val="00B040BC"/>
    <w:rsid w:val="00B06E3F"/>
    <w:rsid w:val="00B212CD"/>
    <w:rsid w:val="00B216C1"/>
    <w:rsid w:val="00B306DC"/>
    <w:rsid w:val="00B36599"/>
    <w:rsid w:val="00B37846"/>
    <w:rsid w:val="00B43D4D"/>
    <w:rsid w:val="00B472A7"/>
    <w:rsid w:val="00B52850"/>
    <w:rsid w:val="00B56041"/>
    <w:rsid w:val="00B6147D"/>
    <w:rsid w:val="00B64311"/>
    <w:rsid w:val="00B80980"/>
    <w:rsid w:val="00BA0FCA"/>
    <w:rsid w:val="00BB3CD6"/>
    <w:rsid w:val="00BB4C28"/>
    <w:rsid w:val="00BC1814"/>
    <w:rsid w:val="00BD642C"/>
    <w:rsid w:val="00BE30EA"/>
    <w:rsid w:val="00BE32B1"/>
    <w:rsid w:val="00BE5A8A"/>
    <w:rsid w:val="00BE75D6"/>
    <w:rsid w:val="00BF2387"/>
    <w:rsid w:val="00BF6512"/>
    <w:rsid w:val="00C03DA8"/>
    <w:rsid w:val="00C06594"/>
    <w:rsid w:val="00C146E4"/>
    <w:rsid w:val="00C15E13"/>
    <w:rsid w:val="00C31E5B"/>
    <w:rsid w:val="00C3539B"/>
    <w:rsid w:val="00C36298"/>
    <w:rsid w:val="00C36D3B"/>
    <w:rsid w:val="00C3739B"/>
    <w:rsid w:val="00C422BF"/>
    <w:rsid w:val="00C42B10"/>
    <w:rsid w:val="00C45E7F"/>
    <w:rsid w:val="00C56568"/>
    <w:rsid w:val="00C6252B"/>
    <w:rsid w:val="00C639CE"/>
    <w:rsid w:val="00C63F07"/>
    <w:rsid w:val="00C6594A"/>
    <w:rsid w:val="00C751BD"/>
    <w:rsid w:val="00C75FFE"/>
    <w:rsid w:val="00C8428F"/>
    <w:rsid w:val="00C86997"/>
    <w:rsid w:val="00C9530D"/>
    <w:rsid w:val="00C97EB4"/>
    <w:rsid w:val="00CA1267"/>
    <w:rsid w:val="00CB1FE6"/>
    <w:rsid w:val="00CB507E"/>
    <w:rsid w:val="00CC102A"/>
    <w:rsid w:val="00CC35EF"/>
    <w:rsid w:val="00CD175E"/>
    <w:rsid w:val="00CD5A03"/>
    <w:rsid w:val="00CD675C"/>
    <w:rsid w:val="00CD7C55"/>
    <w:rsid w:val="00CE6245"/>
    <w:rsid w:val="00CF3AC7"/>
    <w:rsid w:val="00D05DB3"/>
    <w:rsid w:val="00D1130A"/>
    <w:rsid w:val="00D15089"/>
    <w:rsid w:val="00D2293F"/>
    <w:rsid w:val="00D25138"/>
    <w:rsid w:val="00D44CC6"/>
    <w:rsid w:val="00D56B42"/>
    <w:rsid w:val="00D57CB2"/>
    <w:rsid w:val="00D626E9"/>
    <w:rsid w:val="00D6369C"/>
    <w:rsid w:val="00D6400F"/>
    <w:rsid w:val="00D66FAB"/>
    <w:rsid w:val="00D7276E"/>
    <w:rsid w:val="00D854C1"/>
    <w:rsid w:val="00D85CBA"/>
    <w:rsid w:val="00DA1089"/>
    <w:rsid w:val="00DA78FE"/>
    <w:rsid w:val="00DC19D5"/>
    <w:rsid w:val="00DE26F8"/>
    <w:rsid w:val="00E03B29"/>
    <w:rsid w:val="00E22DC4"/>
    <w:rsid w:val="00E26910"/>
    <w:rsid w:val="00E4195E"/>
    <w:rsid w:val="00E434C2"/>
    <w:rsid w:val="00E43898"/>
    <w:rsid w:val="00E551C3"/>
    <w:rsid w:val="00E55255"/>
    <w:rsid w:val="00E5629E"/>
    <w:rsid w:val="00E748B1"/>
    <w:rsid w:val="00E82047"/>
    <w:rsid w:val="00E8446B"/>
    <w:rsid w:val="00E84687"/>
    <w:rsid w:val="00E93B78"/>
    <w:rsid w:val="00E94749"/>
    <w:rsid w:val="00EA0DF3"/>
    <w:rsid w:val="00EB55F2"/>
    <w:rsid w:val="00EC6CDD"/>
    <w:rsid w:val="00ED2788"/>
    <w:rsid w:val="00EE0D9A"/>
    <w:rsid w:val="00EE35BA"/>
    <w:rsid w:val="00EE3C14"/>
    <w:rsid w:val="00EF58AC"/>
    <w:rsid w:val="00EF726F"/>
    <w:rsid w:val="00F060A0"/>
    <w:rsid w:val="00F06BC7"/>
    <w:rsid w:val="00F15ADB"/>
    <w:rsid w:val="00F162BE"/>
    <w:rsid w:val="00F2593B"/>
    <w:rsid w:val="00F30B75"/>
    <w:rsid w:val="00F31FE5"/>
    <w:rsid w:val="00F326C1"/>
    <w:rsid w:val="00F3482B"/>
    <w:rsid w:val="00F36785"/>
    <w:rsid w:val="00F40187"/>
    <w:rsid w:val="00F403E1"/>
    <w:rsid w:val="00F40CD2"/>
    <w:rsid w:val="00F4313F"/>
    <w:rsid w:val="00F62EEF"/>
    <w:rsid w:val="00F74B5E"/>
    <w:rsid w:val="00F830C5"/>
    <w:rsid w:val="00F8751D"/>
    <w:rsid w:val="00F94C0C"/>
    <w:rsid w:val="00FA7129"/>
    <w:rsid w:val="00FB057E"/>
    <w:rsid w:val="00FB6621"/>
    <w:rsid w:val="00FC161D"/>
    <w:rsid w:val="00FC65EE"/>
    <w:rsid w:val="00FD5396"/>
    <w:rsid w:val="00FE2573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3AA5B"/>
  <w15:chartTrackingRefBased/>
  <w15:docId w15:val="{89AB8CD7-24D1-49E3-91F7-CF64EE91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0501"/>
    <w:pPr>
      <w:keepNext/>
      <w:keepLines/>
      <w:spacing w:before="40" w:after="0"/>
      <w:outlineLvl w:val="1"/>
    </w:pPr>
    <w:rPr>
      <w:rFonts w:ascii="Arial Narrow" w:eastAsiaTheme="majorEastAsia" w:hAnsi="Arial Narrow" w:cstheme="majorBidi"/>
      <w:b/>
      <w:szCs w:val="2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195"/>
  </w:style>
  <w:style w:type="paragraph" w:styleId="Piedepgina">
    <w:name w:val="footer"/>
    <w:basedOn w:val="Normal"/>
    <w:link w:val="PiedepginaCar"/>
    <w:uiPriority w:val="99"/>
    <w:unhideWhenUsed/>
    <w:rsid w:val="00965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195"/>
  </w:style>
  <w:style w:type="paragraph" w:styleId="Prrafodelista">
    <w:name w:val="List Paragraph"/>
    <w:basedOn w:val="Normal"/>
    <w:uiPriority w:val="34"/>
    <w:qFormat/>
    <w:rsid w:val="001874DA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6252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6252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6252B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6252B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52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52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528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52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28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2850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090501"/>
    <w:rPr>
      <w:rFonts w:ascii="Arial Narrow" w:eastAsiaTheme="majorEastAsia" w:hAnsi="Arial Narrow" w:cstheme="majorBidi"/>
      <w:b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5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  <MediaLengthInSeconds xmlns="e31bb026-e26f-47ab-a12c-2dd57638a87e" xsi:nil="true"/>
    <SharedWithUsers xmlns="f2ef0e86-0509-412f-96f6-64fe3842700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74FDC7-4267-4B1A-9743-76C9FA18F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CBF859-8C4F-4841-8F7D-D4CE6AEE3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030CF2-4493-4345-A2D6-3F807A3CCA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AFD40-41CF-45A6-B0A9-01D1483ADBF0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6</Pages>
  <Words>893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v. formulario de solicitud</vt:lpstr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v. formulario de solicitud</dc:title>
  <dc:subject>V.1. Memoria de la entidad</dc:subject>
  <dc:creator>Area Fondos Comunitarios</dc:creator>
  <cp:keywords/>
  <dc:description/>
  <cp:lastModifiedBy>Isabel  Rueda</cp:lastModifiedBy>
  <cp:revision>160</cp:revision>
  <dcterms:created xsi:type="dcterms:W3CDTF">2017-10-26T13:07:00Z</dcterms:created>
  <dcterms:modified xsi:type="dcterms:W3CDTF">2024-08-02T06:54:00Z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  <property fmtid="{D5CDD505-2E9C-101B-9397-08002B2CF9AE}" pid="3" name="MediaServiceImageTags">
    <vt:lpwstr/>
  </property>
</Properties>
</file>